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7208E" w14:textId="188A576E" w:rsidR="000171A0" w:rsidRPr="00DA14E2" w:rsidRDefault="007341FC" w:rsidP="00983189">
      <w:pPr>
        <w:pBdr>
          <w:top w:val="single" w:sz="4" w:space="0" w:color="000000"/>
          <w:left w:val="single" w:sz="4" w:space="4" w:color="000000"/>
          <w:bottom w:val="single" w:sz="4" w:space="1" w:color="000000"/>
          <w:right w:val="single" w:sz="4" w:space="4" w:color="000000"/>
        </w:pBdr>
        <w:jc w:val="center"/>
        <w:rPr>
          <w:rFonts w:ascii="Verdana" w:hAnsi="Verdana" w:cs="Arial"/>
          <w:b/>
          <w:color w:val="000000" w:themeColor="text1"/>
        </w:rPr>
      </w:pPr>
      <w:r w:rsidRPr="00DA14E2">
        <w:rPr>
          <w:rFonts w:ascii="Verdana" w:hAnsi="Verdana" w:cs="Arial"/>
          <w:b/>
          <w:color w:val="000000" w:themeColor="text1"/>
        </w:rPr>
        <w:t>PUBLICATION</w:t>
      </w:r>
    </w:p>
    <w:p w14:paraId="22474C5C" w14:textId="77777777" w:rsidR="00EB2DB7" w:rsidRPr="00DA14E2" w:rsidRDefault="00EB2DB7" w:rsidP="004A73C5">
      <w:pPr>
        <w:pBdr>
          <w:top w:val="single" w:sz="4" w:space="0" w:color="000000"/>
          <w:left w:val="single" w:sz="4" w:space="4" w:color="000000"/>
          <w:bottom w:val="single" w:sz="4" w:space="1" w:color="000000"/>
          <w:right w:val="single" w:sz="4" w:space="4" w:color="000000"/>
        </w:pBdr>
        <w:rPr>
          <w:rFonts w:ascii="Verdana" w:hAnsi="Verdana" w:cs="Arial"/>
          <w:b/>
          <w:color w:val="000000" w:themeColor="text1"/>
        </w:rPr>
      </w:pPr>
    </w:p>
    <w:p w14:paraId="0F4470C3" w14:textId="6FF42BAB" w:rsidR="000749B8" w:rsidRDefault="000749B8" w:rsidP="0052665B">
      <w:pPr>
        <w:pBdr>
          <w:top w:val="single" w:sz="4" w:space="0" w:color="000000"/>
          <w:left w:val="single" w:sz="4" w:space="4" w:color="000000"/>
          <w:bottom w:val="single" w:sz="4" w:space="1" w:color="000000"/>
          <w:right w:val="single" w:sz="4" w:space="4" w:color="000000"/>
        </w:pBdr>
        <w:jc w:val="center"/>
        <w:rPr>
          <w:rFonts w:ascii="Verdana" w:hAnsi="Verdana" w:cs="Arial"/>
          <w:color w:val="000000" w:themeColor="text1"/>
        </w:rPr>
      </w:pPr>
      <w:r w:rsidRPr="00DA14E2">
        <w:rPr>
          <w:rFonts w:ascii="Verdana" w:hAnsi="Verdana" w:cs="Arial"/>
          <w:b/>
          <w:color w:val="000000" w:themeColor="text1"/>
        </w:rPr>
        <w:t>P</w:t>
      </w:r>
      <w:r w:rsidR="000171A0" w:rsidRPr="00DA14E2">
        <w:rPr>
          <w:rFonts w:ascii="Verdana" w:hAnsi="Verdana" w:cs="Arial"/>
          <w:b/>
          <w:color w:val="000000" w:themeColor="text1"/>
        </w:rPr>
        <w:t>oste</w:t>
      </w:r>
      <w:r w:rsidR="00EA04A9" w:rsidRPr="00DA14E2">
        <w:rPr>
          <w:rFonts w:ascii="Verdana" w:hAnsi="Verdana" w:cs="Arial"/>
          <w:b/>
          <w:color w:val="000000" w:themeColor="text1"/>
        </w:rPr>
        <w:t xml:space="preserve"> de catégorie </w:t>
      </w:r>
      <w:r w:rsidR="00BA18B8" w:rsidRPr="00DA14E2">
        <w:rPr>
          <w:rFonts w:ascii="Verdana" w:hAnsi="Verdana" w:cs="Arial"/>
          <w:b/>
          <w:color w:val="000000" w:themeColor="text1"/>
        </w:rPr>
        <w:t>A</w:t>
      </w:r>
      <w:r w:rsidR="000171A0" w:rsidRPr="00DA14E2">
        <w:rPr>
          <w:rFonts w:ascii="Verdana" w:hAnsi="Verdana" w:cs="Arial"/>
          <w:b/>
          <w:color w:val="000000" w:themeColor="text1"/>
        </w:rPr>
        <w:t xml:space="preserve"> </w:t>
      </w:r>
      <w:r w:rsidR="000171A0" w:rsidRPr="00DA14E2">
        <w:rPr>
          <w:rFonts w:ascii="Verdana" w:hAnsi="Verdana" w:cs="Arial"/>
          <w:color w:val="000000" w:themeColor="text1"/>
        </w:rPr>
        <w:t xml:space="preserve">(cadre d’emplois des </w:t>
      </w:r>
      <w:r w:rsidR="00E06C0B" w:rsidRPr="00DA14E2">
        <w:rPr>
          <w:rFonts w:ascii="Verdana" w:hAnsi="Verdana" w:cs="Arial"/>
          <w:color w:val="000000" w:themeColor="text1"/>
        </w:rPr>
        <w:t>Attachés</w:t>
      </w:r>
      <w:r w:rsidR="009D5CBB" w:rsidRPr="00DA14E2">
        <w:rPr>
          <w:rFonts w:ascii="Verdana" w:hAnsi="Verdana" w:cs="Arial"/>
          <w:color w:val="000000" w:themeColor="text1"/>
        </w:rPr>
        <w:t xml:space="preserve"> </w:t>
      </w:r>
      <w:r w:rsidR="00294096" w:rsidRPr="00DA14E2">
        <w:rPr>
          <w:rFonts w:ascii="Verdana" w:hAnsi="Verdana" w:cs="Arial"/>
          <w:color w:val="000000" w:themeColor="text1"/>
        </w:rPr>
        <w:t>ou des Ingénieurs</w:t>
      </w:r>
      <w:r w:rsidR="000171A0" w:rsidRPr="00DA14E2">
        <w:rPr>
          <w:rFonts w:ascii="Verdana" w:hAnsi="Verdana" w:cs="Arial"/>
          <w:color w:val="000000" w:themeColor="text1"/>
        </w:rPr>
        <w:t>)</w:t>
      </w:r>
    </w:p>
    <w:p w14:paraId="053C3A88" w14:textId="77777777" w:rsidR="00DA14E2" w:rsidRPr="00DA14E2" w:rsidRDefault="00DA14E2" w:rsidP="0052665B">
      <w:pPr>
        <w:pBdr>
          <w:top w:val="single" w:sz="4" w:space="0" w:color="000000"/>
          <w:left w:val="single" w:sz="4" w:space="4" w:color="000000"/>
          <w:bottom w:val="single" w:sz="4" w:space="1" w:color="000000"/>
          <w:right w:val="single" w:sz="4" w:space="4" w:color="000000"/>
        </w:pBdr>
        <w:jc w:val="center"/>
        <w:rPr>
          <w:rFonts w:ascii="Verdana" w:hAnsi="Verdana" w:cs="Arial"/>
          <w:b/>
          <w:color w:val="000000" w:themeColor="text1"/>
        </w:rPr>
      </w:pPr>
    </w:p>
    <w:p w14:paraId="727F4000" w14:textId="6BDE4EF9" w:rsidR="00E06C0B" w:rsidRDefault="00983189" w:rsidP="00E06C0B">
      <w:pPr>
        <w:pBdr>
          <w:top w:val="single" w:sz="4" w:space="0" w:color="000000"/>
          <w:left w:val="single" w:sz="4" w:space="4" w:color="000000"/>
          <w:bottom w:val="single" w:sz="4" w:space="1" w:color="000000"/>
          <w:right w:val="single" w:sz="4" w:space="4" w:color="000000"/>
        </w:pBdr>
        <w:jc w:val="center"/>
        <w:rPr>
          <w:rFonts w:ascii="Verdana" w:hAnsi="Verdana" w:cs="Arial"/>
          <w:b/>
          <w:caps/>
        </w:rPr>
      </w:pPr>
      <w:r>
        <w:rPr>
          <w:rFonts w:ascii="Verdana" w:hAnsi="Verdana" w:cs="Arial"/>
          <w:b/>
          <w:caps/>
        </w:rPr>
        <w:t xml:space="preserve">MISSION PARTICIPATION ET ENGAGEMENT CITOYEN </w:t>
      </w:r>
    </w:p>
    <w:p w14:paraId="3937F2E9" w14:textId="77777777" w:rsidR="00DA14E2" w:rsidRPr="00DA14E2" w:rsidRDefault="00DA14E2" w:rsidP="00E06C0B">
      <w:pPr>
        <w:pBdr>
          <w:top w:val="single" w:sz="4" w:space="0" w:color="000000"/>
          <w:left w:val="single" w:sz="4" w:space="4" w:color="000000"/>
          <w:bottom w:val="single" w:sz="4" w:space="1" w:color="000000"/>
          <w:right w:val="single" w:sz="4" w:space="4" w:color="000000"/>
        </w:pBdr>
        <w:jc w:val="center"/>
        <w:rPr>
          <w:rFonts w:ascii="Verdana" w:hAnsi="Verdana" w:cs="Arial"/>
          <w:b/>
        </w:rPr>
      </w:pPr>
    </w:p>
    <w:p w14:paraId="4E5F2B19" w14:textId="0B99E611" w:rsidR="002E5180" w:rsidRPr="00DA14E2" w:rsidRDefault="002E5180" w:rsidP="00F23454">
      <w:pPr>
        <w:pBdr>
          <w:top w:val="single" w:sz="4" w:space="0" w:color="000000"/>
          <w:left w:val="single" w:sz="4" w:space="4" w:color="000000"/>
          <w:bottom w:val="single" w:sz="4" w:space="1" w:color="000000"/>
          <w:right w:val="single" w:sz="4" w:space="4" w:color="000000"/>
        </w:pBdr>
        <w:jc w:val="center"/>
        <w:rPr>
          <w:rFonts w:ascii="Verdana" w:hAnsi="Verdana" w:cs="Arial"/>
          <w:color w:val="000000" w:themeColor="text1"/>
        </w:rPr>
      </w:pPr>
      <w:r w:rsidRPr="00DA14E2">
        <w:rPr>
          <w:rFonts w:ascii="Verdana" w:hAnsi="Verdana" w:cs="Arial"/>
          <w:color w:val="000000" w:themeColor="text1"/>
        </w:rPr>
        <w:t xml:space="preserve">Site de </w:t>
      </w:r>
      <w:r w:rsidR="00DA14E2" w:rsidRPr="00DA14E2">
        <w:rPr>
          <w:rFonts w:ascii="Verdana" w:hAnsi="Verdana" w:cs="Arial"/>
          <w:color w:val="000000" w:themeColor="text1"/>
        </w:rPr>
        <w:t>Montpellier</w:t>
      </w:r>
    </w:p>
    <w:p w14:paraId="340546C2" w14:textId="77777777" w:rsidR="003619E6" w:rsidRPr="00DA14E2" w:rsidRDefault="003619E6" w:rsidP="002F1595">
      <w:pPr>
        <w:jc w:val="both"/>
        <w:rPr>
          <w:rFonts w:ascii="Verdana" w:hAnsi="Verdana" w:cs="Arial"/>
          <w:b/>
          <w:color w:val="000000" w:themeColor="text1"/>
          <w:u w:val="single"/>
        </w:rPr>
      </w:pPr>
    </w:p>
    <w:p w14:paraId="6BE0F2FA" w14:textId="17A0AB17" w:rsidR="00210739" w:rsidRPr="00DA14E2" w:rsidRDefault="0027633A" w:rsidP="00294096">
      <w:pPr>
        <w:tabs>
          <w:tab w:val="left" w:pos="318"/>
        </w:tabs>
        <w:ind w:left="1276" w:hanging="1418"/>
        <w:rPr>
          <w:rFonts w:ascii="Verdana" w:hAnsi="Verdana" w:cs="Arial"/>
          <w:b/>
        </w:rPr>
      </w:pPr>
      <w:bookmarkStart w:id="0" w:name="_GoBack"/>
      <w:r w:rsidRPr="00DA14E2">
        <w:rPr>
          <w:rFonts w:ascii="Verdana" w:hAnsi="Verdana" w:cs="Arial"/>
          <w:b/>
          <w:color w:val="000000" w:themeColor="text1"/>
          <w:u w:val="single"/>
        </w:rPr>
        <w:t>FONCTION </w:t>
      </w:r>
      <w:r w:rsidRPr="00DA14E2">
        <w:rPr>
          <w:rFonts w:ascii="Verdana" w:hAnsi="Verdana" w:cs="Arial"/>
          <w:b/>
          <w:color w:val="000000" w:themeColor="text1"/>
        </w:rPr>
        <w:t>:</w:t>
      </w:r>
      <w:r w:rsidR="00A143BF" w:rsidRPr="00DA14E2">
        <w:rPr>
          <w:rFonts w:ascii="Verdana" w:hAnsi="Verdana" w:cs="Arial"/>
          <w:b/>
          <w:color w:val="000000" w:themeColor="text1"/>
        </w:rPr>
        <w:t xml:space="preserve"> </w:t>
      </w:r>
      <w:bookmarkStart w:id="1" w:name="_Hlk99029108"/>
      <w:r w:rsidR="00983189">
        <w:rPr>
          <w:rFonts w:ascii="Verdana" w:hAnsi="Verdana" w:cs="Arial"/>
          <w:b/>
          <w:color w:val="000000" w:themeColor="text1"/>
        </w:rPr>
        <w:t>Webmaster c</w:t>
      </w:r>
      <w:r w:rsidR="00BA18B8" w:rsidRPr="00DA14E2">
        <w:rPr>
          <w:rFonts w:ascii="Verdana" w:hAnsi="Verdana" w:cs="Arial"/>
          <w:b/>
        </w:rPr>
        <w:t xml:space="preserve">hargé.e de </w:t>
      </w:r>
      <w:r w:rsidR="00E06C0B" w:rsidRPr="00DA14E2">
        <w:rPr>
          <w:rFonts w:ascii="Verdana" w:hAnsi="Verdana" w:cs="Arial"/>
          <w:b/>
        </w:rPr>
        <w:t xml:space="preserve">Mission </w:t>
      </w:r>
      <w:bookmarkEnd w:id="1"/>
      <w:r w:rsidR="00983189">
        <w:rPr>
          <w:rFonts w:ascii="Verdana" w:hAnsi="Verdana" w:cs="Arial"/>
          <w:b/>
        </w:rPr>
        <w:t xml:space="preserve">administration et évolution des services numériques </w:t>
      </w:r>
    </w:p>
    <w:bookmarkEnd w:id="0"/>
    <w:p w14:paraId="5C3FEFB7" w14:textId="77777777" w:rsidR="00BA18B8" w:rsidRPr="00983189" w:rsidRDefault="00BA18B8" w:rsidP="00BA18B8">
      <w:pPr>
        <w:suppressAutoHyphens w:val="0"/>
        <w:autoSpaceDE w:val="0"/>
        <w:autoSpaceDN w:val="0"/>
        <w:adjustRightInd w:val="0"/>
        <w:rPr>
          <w:rFonts w:ascii="Verdana" w:hAnsi="Verdana" w:cs="Arial"/>
          <w:color w:val="FF0000"/>
          <w:lang w:eastAsia="fr-FR"/>
        </w:rPr>
      </w:pPr>
    </w:p>
    <w:p w14:paraId="6B4796FA" w14:textId="77777777" w:rsidR="00983189" w:rsidRPr="00983189" w:rsidRDefault="00983189" w:rsidP="00983189">
      <w:pPr>
        <w:suppressAutoHyphens w:val="0"/>
        <w:spacing w:after="160" w:line="259" w:lineRule="auto"/>
        <w:jc w:val="both"/>
        <w:rPr>
          <w:rFonts w:ascii="Verdana" w:eastAsiaTheme="minorHAnsi" w:hAnsi="Verdana" w:cstheme="minorBidi"/>
          <w:lang w:eastAsia="en-US"/>
        </w:rPr>
      </w:pPr>
      <w:r w:rsidRPr="00983189">
        <w:rPr>
          <w:rFonts w:ascii="Verdana" w:eastAsiaTheme="minorHAnsi" w:hAnsi="Verdana" w:cstheme="minorBidi"/>
          <w:lang w:eastAsia="en-US"/>
        </w:rPr>
        <w:t>La Région Occitanie déploie depuis 2016 une démarche innovante pour renouveler la relation avec les habitants du territoire, selon un mode de gouvernance transparent et responsable, en prise plus directe avec l’avis, l’expression et les retours d’expérience des citoyens.</w:t>
      </w:r>
    </w:p>
    <w:p w14:paraId="3477EAD5" w14:textId="77777777" w:rsidR="00983189" w:rsidRPr="00983189" w:rsidRDefault="00983189" w:rsidP="00983189">
      <w:pPr>
        <w:suppressAutoHyphens w:val="0"/>
        <w:spacing w:after="160" w:line="259" w:lineRule="auto"/>
        <w:jc w:val="both"/>
        <w:rPr>
          <w:rFonts w:ascii="Verdana" w:eastAsiaTheme="minorHAnsi" w:hAnsi="Verdana" w:cstheme="minorBidi"/>
          <w:lang w:eastAsia="en-US"/>
        </w:rPr>
      </w:pPr>
      <w:r w:rsidRPr="00983189">
        <w:rPr>
          <w:rFonts w:ascii="Verdana" w:eastAsiaTheme="minorHAnsi" w:hAnsi="Verdana" w:cstheme="minorBidi"/>
          <w:lang w:eastAsia="en-US"/>
        </w:rPr>
        <w:t>Pour favoriser la participation au cœur des politiques publiques, la Région Occitanie s’est engagée au travers d’une charte régionale de la citoyenneté active, qui présente les moyens et outils que la Région met à disposition des habitants d’Occitanie pour prendre part à une concertation, s’exprimer, interpeller la collectivité régionale, proposer des sujets au débat public.</w:t>
      </w:r>
    </w:p>
    <w:p w14:paraId="7778CA83" w14:textId="77777777" w:rsidR="00983189" w:rsidRPr="00983189" w:rsidRDefault="00983189" w:rsidP="00983189">
      <w:pPr>
        <w:suppressAutoHyphens w:val="0"/>
        <w:spacing w:after="160" w:line="259" w:lineRule="auto"/>
        <w:jc w:val="both"/>
        <w:rPr>
          <w:rFonts w:ascii="Verdana" w:eastAsiaTheme="minorHAnsi" w:hAnsi="Verdana" w:cstheme="minorBidi"/>
          <w:lang w:eastAsia="en-US"/>
        </w:rPr>
      </w:pPr>
      <w:r w:rsidRPr="00983189">
        <w:rPr>
          <w:rFonts w:ascii="Verdana" w:eastAsiaTheme="minorHAnsi" w:hAnsi="Verdana" w:cstheme="minorBidi"/>
          <w:lang w:eastAsia="en-US"/>
        </w:rPr>
        <w:t>Sur un territoire aussi étendu que la région Occitanie, le recours aux ressources numériques est incontournable, pour offrir un accès facilité, permanent et instantané.</w:t>
      </w:r>
    </w:p>
    <w:p w14:paraId="6FFDFB53" w14:textId="77777777" w:rsidR="00983189" w:rsidRPr="00983189" w:rsidRDefault="00983189" w:rsidP="00983189">
      <w:pPr>
        <w:suppressAutoHyphens w:val="0"/>
        <w:spacing w:after="160" w:line="259" w:lineRule="auto"/>
        <w:jc w:val="both"/>
        <w:rPr>
          <w:rFonts w:ascii="Verdana" w:eastAsiaTheme="minorHAnsi" w:hAnsi="Verdana" w:cstheme="minorBidi"/>
          <w:lang w:eastAsia="en-US"/>
        </w:rPr>
      </w:pPr>
      <w:r w:rsidRPr="00983189">
        <w:rPr>
          <w:rFonts w:ascii="Verdana" w:eastAsiaTheme="minorHAnsi" w:hAnsi="Verdana" w:cstheme="minorBidi"/>
          <w:lang w:eastAsia="en-US"/>
        </w:rPr>
        <w:t>Un site internet participatif LaRegionCitoyenne.fr a été créé, en mode design thinking, avec une progressivité dans l’enrichissement des fonctionnalités et des contenus, notamment en fonction des retours des utilisateurs. Il compte, en avril 2022, plus de 180 000 utilisateurs inscrits.</w:t>
      </w:r>
    </w:p>
    <w:p w14:paraId="717171A2" w14:textId="09D0594A" w:rsidR="009D5CBB" w:rsidRDefault="00983189" w:rsidP="00983189">
      <w:pPr>
        <w:tabs>
          <w:tab w:val="left" w:pos="2835"/>
        </w:tabs>
        <w:jc w:val="both"/>
        <w:rPr>
          <w:rFonts w:ascii="Verdana" w:eastAsiaTheme="minorHAnsi" w:hAnsi="Verdana" w:cstheme="minorBidi"/>
          <w:lang w:eastAsia="en-US"/>
        </w:rPr>
      </w:pPr>
      <w:r w:rsidRPr="00983189">
        <w:rPr>
          <w:rFonts w:ascii="Verdana" w:eastAsiaTheme="minorHAnsi" w:hAnsi="Verdana" w:cstheme="minorBidi"/>
          <w:lang w:eastAsia="en-US"/>
        </w:rPr>
        <w:t xml:space="preserve">Placé sous l’autorité de la Directrice de la Mission Participation et engagement citoyen, et au sein d’une équipe de huit personnes selon un fonctionnement transversal, le-la </w:t>
      </w:r>
      <w:r w:rsidRPr="00983189">
        <w:rPr>
          <w:rFonts w:ascii="Verdana" w:eastAsiaTheme="minorHAnsi" w:hAnsi="Verdana" w:cstheme="minorBidi"/>
          <w:b/>
          <w:bCs/>
          <w:lang w:eastAsia="en-US"/>
        </w:rPr>
        <w:t>chargé-e de mission « administration et évolution des services numériques »</w:t>
      </w:r>
      <w:r w:rsidRPr="00983189">
        <w:rPr>
          <w:rFonts w:ascii="Verdana" w:eastAsiaTheme="minorHAnsi" w:hAnsi="Verdana" w:cstheme="minorBidi"/>
          <w:lang w:eastAsia="en-US"/>
        </w:rPr>
        <w:t xml:space="preserve"> contribue au déploiement du volet numérique de la démarche « Régio citoyenne ». De profil webmaster ou chargé·e de communication</w:t>
      </w:r>
    </w:p>
    <w:p w14:paraId="18FE2DBF" w14:textId="6A2DC543" w:rsidR="00983189" w:rsidRDefault="00983189" w:rsidP="00983189">
      <w:pPr>
        <w:tabs>
          <w:tab w:val="left" w:pos="2835"/>
        </w:tabs>
        <w:jc w:val="both"/>
        <w:rPr>
          <w:rFonts w:ascii="Verdana" w:eastAsiaTheme="minorHAnsi" w:hAnsi="Verdana" w:cstheme="minorBidi"/>
          <w:lang w:eastAsia="en-US"/>
        </w:rPr>
      </w:pPr>
    </w:p>
    <w:p w14:paraId="1480717C" w14:textId="77777777" w:rsidR="00983189" w:rsidRPr="00983189" w:rsidRDefault="00983189" w:rsidP="00983189">
      <w:pPr>
        <w:suppressAutoHyphens w:val="0"/>
        <w:spacing w:after="160" w:line="259" w:lineRule="auto"/>
        <w:rPr>
          <w:rFonts w:ascii="Verdana" w:eastAsiaTheme="minorHAnsi" w:hAnsi="Verdana" w:cstheme="minorBidi"/>
          <w:b/>
          <w:u w:val="single"/>
          <w:lang w:eastAsia="en-US"/>
        </w:rPr>
      </w:pPr>
      <w:r w:rsidRPr="00983189">
        <w:rPr>
          <w:rFonts w:ascii="Verdana" w:eastAsiaTheme="minorHAnsi" w:hAnsi="Verdana" w:cstheme="minorBidi"/>
          <w:b/>
          <w:u w:val="single"/>
          <w:lang w:eastAsia="en-US"/>
        </w:rPr>
        <w:t>MISSIONS :</w:t>
      </w:r>
    </w:p>
    <w:p w14:paraId="5750F1E2" w14:textId="77777777" w:rsidR="00983189" w:rsidRPr="00983189" w:rsidRDefault="00983189" w:rsidP="00983189">
      <w:pPr>
        <w:numPr>
          <w:ilvl w:val="0"/>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Administration du site internet LaRegionCitoyenne.fr et lien avec les utilisateurs :</w:t>
      </w:r>
    </w:p>
    <w:p w14:paraId="575C4AEF"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Création de rubriques spécifiques pour des démarches participatives nouvelles, par l’utilisation ou l’adaptation de fonctionnalités natives du CMS (mode SAAS)</w:t>
      </w:r>
    </w:p>
    <w:p w14:paraId="0AB398E1"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Gestion des contenus présentés en page d’accueil, organisation et évolution du rubriquage, mise en exergue des projets du moment</w:t>
      </w:r>
    </w:p>
    <w:p w14:paraId="26FCB25A"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Gestion et animation de la communauté des utilisateurs par la gestion quotidienne de la boîte mail générique du site internet, en lien avec les autres agents de la Direction et de l’administration régionale</w:t>
      </w:r>
    </w:p>
    <w:p w14:paraId="4752EC87"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Modération des commentaires et gestion des dépôts d’interpellation</w:t>
      </w:r>
    </w:p>
    <w:p w14:paraId="5348DBF8"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Rédaction de contenus éditoriaux (apports pédagogiques pour l’utilisation du site, etc.)</w:t>
      </w:r>
    </w:p>
    <w:p w14:paraId="2D2BACA2" w14:textId="77777777" w:rsidR="00983189" w:rsidRPr="00983189" w:rsidRDefault="00983189" w:rsidP="00983189">
      <w:pPr>
        <w:suppressAutoHyphens w:val="0"/>
        <w:spacing w:after="160" w:line="259" w:lineRule="auto"/>
        <w:jc w:val="both"/>
        <w:rPr>
          <w:rFonts w:ascii="Verdana" w:eastAsiaTheme="minorHAnsi" w:hAnsi="Verdana" w:cstheme="minorBidi"/>
          <w:lang w:eastAsia="en-US"/>
        </w:rPr>
      </w:pPr>
    </w:p>
    <w:p w14:paraId="7F8AA022" w14:textId="77777777" w:rsidR="00983189" w:rsidRPr="00983189" w:rsidRDefault="00983189" w:rsidP="00983189">
      <w:pPr>
        <w:numPr>
          <w:ilvl w:val="0"/>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Accompagnement de l’équipe et des directions opérationnelles dans l’activation d’outils numériques de participation :</w:t>
      </w:r>
    </w:p>
    <w:p w14:paraId="042E3E07"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Appui méthodologique et technique aux collègues de la direction de mission sur leurs projets</w:t>
      </w:r>
    </w:p>
    <w:p w14:paraId="7D0E47D0"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Participation à des réunions de cadrage et de pilotage avec les directions et services de la Région</w:t>
      </w:r>
    </w:p>
    <w:p w14:paraId="27E5FC63"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Appui et conseil sur les options méthodologiques et techniques les mieux adaptées au besoin</w:t>
      </w:r>
    </w:p>
    <w:p w14:paraId="3D102553"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Accompagnement à l’utilisation des modules et à l’actualisation des contenus</w:t>
      </w:r>
    </w:p>
    <w:p w14:paraId="2F74C64F"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lastRenderedPageBreak/>
        <w:t>Exports sécurisés de fichiers csv à formater pour être aisément utilisables par des agents non-initiés</w:t>
      </w:r>
    </w:p>
    <w:p w14:paraId="2DE8806B"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 xml:space="preserve">Organisation et actualisation de la rubrique « Je participe » du site institutionnel laregion.fr </w:t>
      </w:r>
    </w:p>
    <w:p w14:paraId="4B9359CB" w14:textId="77777777" w:rsidR="00983189" w:rsidRPr="00983189" w:rsidRDefault="00983189" w:rsidP="00983189">
      <w:pPr>
        <w:suppressAutoHyphens w:val="0"/>
        <w:spacing w:after="160" w:line="259" w:lineRule="auto"/>
        <w:jc w:val="both"/>
        <w:rPr>
          <w:rFonts w:ascii="Verdana" w:eastAsiaTheme="minorHAnsi" w:hAnsi="Verdana" w:cstheme="minorBidi"/>
          <w:lang w:eastAsia="en-US"/>
        </w:rPr>
      </w:pPr>
    </w:p>
    <w:p w14:paraId="6EE8A12D" w14:textId="77777777" w:rsidR="00983189" w:rsidRPr="00983189" w:rsidRDefault="00983189" w:rsidP="00983189">
      <w:pPr>
        <w:numPr>
          <w:ilvl w:val="0"/>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Suivi technique du site</w:t>
      </w:r>
    </w:p>
    <w:p w14:paraId="6D7C32C8"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Suivi régulier des statistiques de fréquentation, d’inscription et de connexion du site</w:t>
      </w:r>
    </w:p>
    <w:p w14:paraId="50B5112D"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Suivi mensuel d’activité avec le prestataire proposant le CMS</w:t>
      </w:r>
    </w:p>
    <w:p w14:paraId="4D60C230"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 xml:space="preserve">Animation d’un comité de sécurité et de vérification, avec la Direction de l’information et du numérique et les prestataires informatiques, réuni a minima à chaque fin de phase participative </w:t>
      </w:r>
    </w:p>
    <w:p w14:paraId="14069949"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Rédaction d’expression de besoins pour des développements, formations ou patchs correctifs</w:t>
      </w:r>
    </w:p>
    <w:p w14:paraId="5C3343EF"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Appui aux démarches de commande publique auprès de la Direction de l’information et du numérique</w:t>
      </w:r>
    </w:p>
    <w:p w14:paraId="35C20D6E" w14:textId="5E69A640" w:rsid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Prise en charge des formalités RGPD en lien avec le DPO</w:t>
      </w:r>
    </w:p>
    <w:p w14:paraId="161BC7C9" w14:textId="778E6936" w:rsidR="00983189" w:rsidRDefault="00983189" w:rsidP="00983189">
      <w:pPr>
        <w:suppressAutoHyphens w:val="0"/>
        <w:spacing w:after="160" w:line="259" w:lineRule="auto"/>
        <w:ind w:left="1440"/>
        <w:contextualSpacing/>
        <w:jc w:val="both"/>
        <w:rPr>
          <w:rFonts w:ascii="Verdana" w:eastAsiaTheme="minorHAnsi" w:hAnsi="Verdana"/>
          <w:lang w:eastAsia="en-US"/>
        </w:rPr>
      </w:pPr>
    </w:p>
    <w:p w14:paraId="2D672153" w14:textId="77777777" w:rsidR="00983189" w:rsidRPr="00983189" w:rsidRDefault="00983189" w:rsidP="00983189">
      <w:pPr>
        <w:suppressAutoHyphens w:val="0"/>
        <w:spacing w:after="160" w:line="259" w:lineRule="auto"/>
        <w:ind w:left="1440"/>
        <w:contextualSpacing/>
        <w:jc w:val="both"/>
        <w:rPr>
          <w:rFonts w:ascii="Verdana" w:eastAsiaTheme="minorHAnsi" w:hAnsi="Verdana"/>
          <w:lang w:eastAsia="en-US"/>
        </w:rPr>
      </w:pPr>
    </w:p>
    <w:p w14:paraId="77674E2E" w14:textId="77777777" w:rsidR="00983189" w:rsidRPr="00983189" w:rsidRDefault="00983189" w:rsidP="00983189">
      <w:pPr>
        <w:numPr>
          <w:ilvl w:val="0"/>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cstheme="minorBidi"/>
          <w:lang w:eastAsia="en-US"/>
        </w:rPr>
        <w:t>Animation de la communauté interne des administrateurs et contributeurs du site</w:t>
      </w:r>
    </w:p>
    <w:p w14:paraId="512F43E7"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 xml:space="preserve">Animation semestrielle d’un Comité de pilotage présentant le réalisé et la feuille de route </w:t>
      </w:r>
    </w:p>
    <w:p w14:paraId="1D4CE53D"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Gestion des droits et accès au site participatif</w:t>
      </w:r>
    </w:p>
    <w:p w14:paraId="2A03135A"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Rédaction de courts rapports, transmission régulière d’information sur l’actualité technique du site participatif</w:t>
      </w:r>
    </w:p>
    <w:p w14:paraId="530A3464"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Elaboration et présentation de rapports d’analyses auprès d’instances internes de validation administratives et politiques</w:t>
      </w:r>
    </w:p>
    <w:p w14:paraId="4988D238"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Animation de groupes de travail</w:t>
      </w:r>
    </w:p>
    <w:p w14:paraId="20F58BC8" w14:textId="77777777" w:rsidR="00983189" w:rsidRPr="00983189" w:rsidRDefault="00983189" w:rsidP="00983189">
      <w:pPr>
        <w:numPr>
          <w:ilvl w:val="1"/>
          <w:numId w:val="9"/>
        </w:numPr>
        <w:suppressAutoHyphens w:val="0"/>
        <w:spacing w:after="160" w:line="259" w:lineRule="auto"/>
        <w:contextualSpacing/>
        <w:jc w:val="both"/>
        <w:rPr>
          <w:rFonts w:ascii="Verdana" w:eastAsiaTheme="minorHAnsi" w:hAnsi="Verdana"/>
          <w:lang w:eastAsia="en-US"/>
        </w:rPr>
      </w:pPr>
      <w:r w:rsidRPr="00983189">
        <w:rPr>
          <w:rFonts w:ascii="Verdana" w:eastAsiaTheme="minorHAnsi" w:hAnsi="Verdana"/>
          <w:lang w:eastAsia="en-US"/>
        </w:rPr>
        <w:t>Veille sur les acteurs, les expériences et les pratiques, pour nourrir la démarche régionale autour de l’innovation citoyenne par le numérique</w:t>
      </w:r>
    </w:p>
    <w:p w14:paraId="78F5831D" w14:textId="77777777" w:rsidR="00983189" w:rsidRPr="00983189" w:rsidRDefault="00983189" w:rsidP="00983189">
      <w:pPr>
        <w:tabs>
          <w:tab w:val="left" w:pos="2835"/>
        </w:tabs>
        <w:jc w:val="both"/>
        <w:rPr>
          <w:rFonts w:ascii="Verdana" w:hAnsi="Verdana" w:cs="Arial"/>
          <w:lang w:bidi="hi-IN"/>
        </w:rPr>
      </w:pPr>
    </w:p>
    <w:p w14:paraId="7861F58C" w14:textId="77777777" w:rsidR="00983189" w:rsidRDefault="00983189" w:rsidP="009D5CBB">
      <w:pPr>
        <w:suppressAutoHyphens w:val="0"/>
        <w:autoSpaceDE w:val="0"/>
        <w:autoSpaceDN w:val="0"/>
        <w:adjustRightInd w:val="0"/>
        <w:jc w:val="both"/>
        <w:rPr>
          <w:rFonts w:ascii="Verdana" w:eastAsia="Calibri" w:hAnsi="Verdana" w:cs="Arial"/>
          <w:b/>
          <w:color w:val="000000" w:themeColor="text1"/>
          <w:u w:val="single"/>
          <w:lang w:eastAsia="en-US"/>
        </w:rPr>
      </w:pPr>
    </w:p>
    <w:p w14:paraId="56701172" w14:textId="68C8BF5B" w:rsidR="00A27D89" w:rsidRPr="00A42B24" w:rsidRDefault="004F4D23" w:rsidP="009D5CBB">
      <w:pPr>
        <w:suppressAutoHyphens w:val="0"/>
        <w:autoSpaceDE w:val="0"/>
        <w:autoSpaceDN w:val="0"/>
        <w:adjustRightInd w:val="0"/>
        <w:jc w:val="both"/>
        <w:rPr>
          <w:rFonts w:ascii="Verdana" w:eastAsia="Calibri" w:hAnsi="Verdana" w:cs="Arial"/>
          <w:b/>
          <w:color w:val="000000" w:themeColor="text1"/>
          <w:u w:val="single"/>
          <w:lang w:eastAsia="en-US"/>
        </w:rPr>
      </w:pPr>
      <w:r w:rsidRPr="00A42B24">
        <w:rPr>
          <w:rFonts w:ascii="Verdana" w:eastAsia="Calibri" w:hAnsi="Verdana" w:cs="Arial"/>
          <w:b/>
          <w:color w:val="000000" w:themeColor="text1"/>
          <w:u w:val="single"/>
          <w:lang w:eastAsia="en-US"/>
        </w:rPr>
        <w:t>PROFIL :</w:t>
      </w:r>
    </w:p>
    <w:p w14:paraId="2286B388" w14:textId="24A21DE8" w:rsidR="00983189" w:rsidRPr="00A42B24" w:rsidRDefault="00983189" w:rsidP="009D5CBB">
      <w:pPr>
        <w:suppressAutoHyphens w:val="0"/>
        <w:autoSpaceDE w:val="0"/>
        <w:autoSpaceDN w:val="0"/>
        <w:adjustRightInd w:val="0"/>
        <w:jc w:val="both"/>
        <w:rPr>
          <w:rFonts w:ascii="Verdana" w:hAnsi="Verdana" w:cs="Arial"/>
          <w:iCs/>
          <w:color w:val="000000" w:themeColor="text1"/>
          <w:lang w:eastAsia="fr-FR"/>
        </w:rPr>
      </w:pPr>
    </w:p>
    <w:p w14:paraId="30981BEE" w14:textId="7FBB63D0" w:rsidR="00983189" w:rsidRPr="00A42B24" w:rsidRDefault="00983189" w:rsidP="00983189">
      <w:pPr>
        <w:pStyle w:val="Paragraphedeliste"/>
        <w:numPr>
          <w:ilvl w:val="0"/>
          <w:numId w:val="10"/>
        </w:numPr>
        <w:spacing w:after="160" w:line="259" w:lineRule="auto"/>
        <w:rPr>
          <w:rFonts w:ascii="Verdana" w:eastAsiaTheme="minorHAnsi" w:hAnsi="Verdana" w:cstheme="minorBidi"/>
          <w:b/>
          <w:iCs/>
          <w:sz w:val="20"/>
          <w:szCs w:val="20"/>
          <w:lang w:eastAsia="en-US"/>
        </w:rPr>
      </w:pPr>
      <w:r w:rsidRPr="00A42B24">
        <w:rPr>
          <w:rFonts w:ascii="Verdana" w:eastAsiaTheme="minorHAnsi" w:hAnsi="Verdana" w:cstheme="minorBidi"/>
          <w:b/>
          <w:iCs/>
          <w:sz w:val="20"/>
          <w:szCs w:val="20"/>
          <w:lang w:eastAsia="en-US"/>
        </w:rPr>
        <w:t>Connaissances</w:t>
      </w:r>
    </w:p>
    <w:p w14:paraId="7C974AA3" w14:textId="0894095C" w:rsidR="00983189" w:rsidRPr="00983189" w:rsidRDefault="00983189" w:rsidP="00983189">
      <w:pPr>
        <w:numPr>
          <w:ilvl w:val="1"/>
          <w:numId w:val="10"/>
        </w:numPr>
        <w:suppressAutoHyphens w:val="0"/>
        <w:spacing w:after="160" w:line="259" w:lineRule="auto"/>
        <w:contextualSpacing/>
        <w:jc w:val="both"/>
        <w:rPr>
          <w:rFonts w:ascii="Verdana" w:eastAsiaTheme="minorHAnsi" w:hAnsi="Verdana"/>
          <w:lang w:eastAsia="en-US"/>
        </w:rPr>
      </w:pPr>
      <w:bookmarkStart w:id="2" w:name="_Hlk103770813"/>
      <w:r w:rsidRPr="00983189">
        <w:rPr>
          <w:rFonts w:ascii="Verdana" w:eastAsiaTheme="minorHAnsi" w:hAnsi="Verdana"/>
          <w:lang w:eastAsia="en-US"/>
        </w:rPr>
        <w:t>Aisance avec les logiciels de production et de contenu web</w:t>
      </w:r>
    </w:p>
    <w:p w14:paraId="4076CBCF" w14:textId="7F5108FB" w:rsidR="00983189" w:rsidRPr="00983189" w:rsidRDefault="00A42B24" w:rsidP="00983189">
      <w:pPr>
        <w:numPr>
          <w:ilvl w:val="1"/>
          <w:numId w:val="10"/>
        </w:numPr>
        <w:suppressAutoHyphens w:val="0"/>
        <w:spacing w:after="160" w:line="259" w:lineRule="auto"/>
        <w:contextualSpacing/>
        <w:jc w:val="both"/>
        <w:rPr>
          <w:rFonts w:ascii="Verdana" w:eastAsiaTheme="minorHAnsi" w:hAnsi="Verdana"/>
          <w:lang w:eastAsia="en-US"/>
        </w:rPr>
      </w:pPr>
      <w:r w:rsidRPr="00A42B24">
        <w:rPr>
          <w:rFonts w:ascii="Verdana" w:eastAsiaTheme="minorHAnsi" w:hAnsi="Verdana"/>
          <w:lang w:eastAsia="en-US"/>
        </w:rPr>
        <w:t>Connaissance HTML / CSS / JS</w:t>
      </w:r>
      <w:r w:rsidR="00983189" w:rsidRPr="00983189">
        <w:rPr>
          <w:rFonts w:ascii="Verdana" w:eastAsiaTheme="minorHAnsi" w:hAnsi="Verdana"/>
          <w:lang w:eastAsia="en-US"/>
        </w:rPr>
        <w:t>E</w:t>
      </w:r>
    </w:p>
    <w:p w14:paraId="41512D6B" w14:textId="08BE14D9" w:rsidR="00983189" w:rsidRDefault="00A42B24" w:rsidP="00983189">
      <w:pPr>
        <w:numPr>
          <w:ilvl w:val="1"/>
          <w:numId w:val="10"/>
        </w:numPr>
        <w:suppressAutoHyphens w:val="0"/>
        <w:spacing w:after="160" w:line="259" w:lineRule="auto"/>
        <w:contextualSpacing/>
        <w:jc w:val="both"/>
        <w:rPr>
          <w:rFonts w:ascii="Verdana" w:eastAsiaTheme="minorHAnsi" w:hAnsi="Verdana"/>
          <w:lang w:eastAsia="en-US"/>
        </w:rPr>
      </w:pPr>
      <w:r w:rsidRPr="00A42B24">
        <w:rPr>
          <w:rFonts w:ascii="Verdana" w:eastAsiaTheme="minorHAnsi" w:hAnsi="Verdana"/>
          <w:lang w:eastAsia="en-US"/>
        </w:rPr>
        <w:t>Connaissance et sensibilité UX / UI</w:t>
      </w:r>
    </w:p>
    <w:p w14:paraId="7F3277E2" w14:textId="4BC6A6AD" w:rsidR="00A42B24" w:rsidRDefault="00A42B24" w:rsidP="00983189">
      <w:pPr>
        <w:numPr>
          <w:ilvl w:val="1"/>
          <w:numId w:val="10"/>
        </w:numPr>
        <w:suppressAutoHyphens w:val="0"/>
        <w:spacing w:after="160" w:line="259" w:lineRule="auto"/>
        <w:contextualSpacing/>
        <w:jc w:val="both"/>
        <w:rPr>
          <w:rFonts w:ascii="Verdana" w:eastAsiaTheme="minorHAnsi" w:hAnsi="Verdana"/>
          <w:lang w:eastAsia="en-US"/>
        </w:rPr>
      </w:pPr>
      <w:r w:rsidRPr="00A42B24">
        <w:rPr>
          <w:rFonts w:ascii="Verdana" w:eastAsiaTheme="minorHAnsi" w:hAnsi="Verdana"/>
          <w:lang w:eastAsia="en-US"/>
        </w:rPr>
        <w:t>Connaissance des contraintes réglementaires des sites internet (RGPD, RGAA)</w:t>
      </w:r>
    </w:p>
    <w:p w14:paraId="0BBA4EB3" w14:textId="7911B929" w:rsidR="00A42B24" w:rsidRDefault="00A42B24" w:rsidP="00A42B24">
      <w:pPr>
        <w:numPr>
          <w:ilvl w:val="1"/>
          <w:numId w:val="10"/>
        </w:numPr>
        <w:suppressAutoHyphens w:val="0"/>
        <w:spacing w:after="160" w:line="259" w:lineRule="auto"/>
        <w:contextualSpacing/>
        <w:jc w:val="both"/>
        <w:rPr>
          <w:rFonts w:ascii="Verdana" w:eastAsiaTheme="minorHAnsi" w:hAnsi="Verdana"/>
          <w:lang w:eastAsia="en-US"/>
        </w:rPr>
      </w:pPr>
      <w:r w:rsidRPr="00A42B24">
        <w:rPr>
          <w:rFonts w:ascii="Verdana" w:eastAsiaTheme="minorHAnsi" w:hAnsi="Verdana"/>
          <w:lang w:eastAsia="en-US"/>
        </w:rPr>
        <w:t>Maîtrise des outils de bureautique</w:t>
      </w:r>
      <w:r>
        <w:rPr>
          <w:rFonts w:ascii="Verdana" w:eastAsiaTheme="minorHAnsi" w:hAnsi="Verdana"/>
          <w:lang w:eastAsia="en-US"/>
        </w:rPr>
        <w:t>s</w:t>
      </w:r>
    </w:p>
    <w:p w14:paraId="37F95FB8" w14:textId="09668299" w:rsidR="00A42B24" w:rsidRDefault="00A42B24" w:rsidP="00A42B24">
      <w:pPr>
        <w:numPr>
          <w:ilvl w:val="1"/>
          <w:numId w:val="10"/>
        </w:numPr>
        <w:suppressAutoHyphens w:val="0"/>
        <w:spacing w:after="160" w:line="259" w:lineRule="auto"/>
        <w:contextualSpacing/>
        <w:jc w:val="both"/>
        <w:rPr>
          <w:rFonts w:ascii="Verdana" w:eastAsiaTheme="minorHAnsi" w:hAnsi="Verdana"/>
          <w:lang w:eastAsia="en-US"/>
        </w:rPr>
      </w:pPr>
      <w:r w:rsidRPr="00A42B24">
        <w:rPr>
          <w:rFonts w:ascii="Verdana" w:eastAsiaTheme="minorHAnsi" w:hAnsi="Verdana"/>
          <w:lang w:eastAsia="en-US"/>
        </w:rPr>
        <w:t>Aisance rédactionnelle</w:t>
      </w:r>
    </w:p>
    <w:p w14:paraId="3CACE2ED" w14:textId="31A210EB" w:rsidR="00A42B24" w:rsidRPr="00983189" w:rsidRDefault="00A42B24" w:rsidP="00A42B24">
      <w:pPr>
        <w:numPr>
          <w:ilvl w:val="1"/>
          <w:numId w:val="10"/>
        </w:numPr>
        <w:suppressAutoHyphens w:val="0"/>
        <w:spacing w:after="160" w:line="259" w:lineRule="auto"/>
        <w:contextualSpacing/>
        <w:jc w:val="both"/>
        <w:rPr>
          <w:rFonts w:ascii="Verdana" w:eastAsiaTheme="minorHAnsi" w:hAnsi="Verdana"/>
          <w:lang w:eastAsia="en-US"/>
        </w:rPr>
      </w:pPr>
      <w:r w:rsidRPr="00A42B24">
        <w:rPr>
          <w:rFonts w:ascii="Verdana" w:eastAsiaTheme="minorHAnsi" w:hAnsi="Verdana"/>
          <w:lang w:eastAsia="en-US"/>
        </w:rPr>
        <w:t>La connaissance des procédures d’achat public serait un plus</w:t>
      </w:r>
    </w:p>
    <w:bookmarkEnd w:id="2"/>
    <w:p w14:paraId="463C2151" w14:textId="019610DF" w:rsidR="00983189" w:rsidRDefault="00983189" w:rsidP="00983189">
      <w:pPr>
        <w:pStyle w:val="Paragraphedeliste"/>
        <w:numPr>
          <w:ilvl w:val="0"/>
          <w:numId w:val="10"/>
        </w:numPr>
        <w:spacing w:after="160" w:line="259" w:lineRule="auto"/>
        <w:rPr>
          <w:rFonts w:ascii="Verdana" w:eastAsiaTheme="minorHAnsi" w:hAnsi="Verdana" w:cstheme="minorBidi"/>
          <w:b/>
          <w:iCs/>
          <w:sz w:val="20"/>
          <w:szCs w:val="20"/>
          <w:lang w:eastAsia="en-US"/>
        </w:rPr>
      </w:pPr>
      <w:r w:rsidRPr="00A42B24">
        <w:rPr>
          <w:rFonts w:ascii="Verdana" w:eastAsiaTheme="minorHAnsi" w:hAnsi="Verdana" w:cstheme="minorBidi"/>
          <w:b/>
          <w:iCs/>
          <w:sz w:val="20"/>
          <w:szCs w:val="20"/>
          <w:lang w:eastAsia="en-US"/>
        </w:rPr>
        <w:t>Savoir être</w:t>
      </w:r>
    </w:p>
    <w:p w14:paraId="5E008B8D" w14:textId="561F599C" w:rsidR="00A42B24" w:rsidRDefault="00A42B24" w:rsidP="00A42B24">
      <w:pPr>
        <w:numPr>
          <w:ilvl w:val="1"/>
          <w:numId w:val="10"/>
        </w:numPr>
        <w:suppressAutoHyphens w:val="0"/>
        <w:spacing w:after="160" w:line="259" w:lineRule="auto"/>
        <w:contextualSpacing/>
        <w:jc w:val="both"/>
        <w:rPr>
          <w:rFonts w:ascii="Verdana" w:eastAsiaTheme="minorHAnsi" w:hAnsi="Verdana"/>
          <w:lang w:eastAsia="en-US"/>
        </w:rPr>
      </w:pPr>
      <w:bookmarkStart w:id="3" w:name="_Hlk103771005"/>
      <w:r w:rsidRPr="00A42B24">
        <w:rPr>
          <w:rFonts w:ascii="Verdana" w:eastAsiaTheme="minorHAnsi" w:hAnsi="Verdana"/>
          <w:lang w:eastAsia="en-US"/>
        </w:rPr>
        <w:t>Diplomatie, sens du travail en équipe</w:t>
      </w:r>
    </w:p>
    <w:p w14:paraId="6E02CEF8" w14:textId="44F9A620" w:rsidR="00A42B24" w:rsidRDefault="00A42B24" w:rsidP="00A42B24">
      <w:pPr>
        <w:numPr>
          <w:ilvl w:val="1"/>
          <w:numId w:val="10"/>
        </w:numPr>
        <w:suppressAutoHyphens w:val="0"/>
        <w:spacing w:after="160" w:line="259" w:lineRule="auto"/>
        <w:contextualSpacing/>
        <w:jc w:val="both"/>
        <w:rPr>
          <w:rFonts w:ascii="Verdana" w:eastAsiaTheme="minorHAnsi" w:hAnsi="Verdana"/>
          <w:lang w:eastAsia="en-US"/>
        </w:rPr>
      </w:pPr>
      <w:r w:rsidRPr="00A42B24">
        <w:rPr>
          <w:rFonts w:ascii="Verdana" w:eastAsiaTheme="minorHAnsi" w:hAnsi="Verdana"/>
          <w:lang w:eastAsia="en-US"/>
        </w:rPr>
        <w:t>Organisation et rigueur</w:t>
      </w:r>
    </w:p>
    <w:p w14:paraId="7CCAFF05" w14:textId="6970E4F1" w:rsidR="00A42B24" w:rsidRDefault="00A42B24" w:rsidP="00A42B24">
      <w:pPr>
        <w:numPr>
          <w:ilvl w:val="1"/>
          <w:numId w:val="10"/>
        </w:numPr>
        <w:suppressAutoHyphens w:val="0"/>
        <w:spacing w:after="160" w:line="259" w:lineRule="auto"/>
        <w:contextualSpacing/>
        <w:jc w:val="both"/>
        <w:rPr>
          <w:rFonts w:ascii="Verdana" w:eastAsiaTheme="minorHAnsi" w:hAnsi="Verdana"/>
          <w:lang w:eastAsia="en-US"/>
        </w:rPr>
      </w:pPr>
      <w:bookmarkStart w:id="4" w:name="_Hlk103770978"/>
      <w:r w:rsidRPr="00A42B24">
        <w:rPr>
          <w:rFonts w:ascii="Verdana" w:eastAsiaTheme="minorHAnsi" w:hAnsi="Verdana"/>
          <w:lang w:eastAsia="en-US"/>
        </w:rPr>
        <w:t>Force de proposition</w:t>
      </w:r>
    </w:p>
    <w:p w14:paraId="12A657A2" w14:textId="42BD80C9" w:rsidR="00A42B24" w:rsidRPr="00983189" w:rsidRDefault="00A42B24" w:rsidP="00A42B24">
      <w:pPr>
        <w:numPr>
          <w:ilvl w:val="1"/>
          <w:numId w:val="10"/>
        </w:numPr>
        <w:suppressAutoHyphens w:val="0"/>
        <w:spacing w:after="160" w:line="259" w:lineRule="auto"/>
        <w:contextualSpacing/>
        <w:jc w:val="both"/>
        <w:rPr>
          <w:rFonts w:ascii="Verdana" w:eastAsiaTheme="minorHAnsi" w:hAnsi="Verdana"/>
          <w:lang w:eastAsia="en-US"/>
        </w:rPr>
      </w:pPr>
      <w:r w:rsidRPr="00A42B24">
        <w:rPr>
          <w:rFonts w:ascii="Verdana" w:eastAsiaTheme="minorHAnsi" w:hAnsi="Verdana"/>
          <w:lang w:eastAsia="en-US"/>
        </w:rPr>
        <w:t xml:space="preserve">Pédagogie et goût </w:t>
      </w:r>
      <w:bookmarkEnd w:id="3"/>
      <w:r w:rsidRPr="00A42B24">
        <w:rPr>
          <w:rFonts w:ascii="Verdana" w:eastAsiaTheme="minorHAnsi" w:hAnsi="Verdana"/>
          <w:lang w:eastAsia="en-US"/>
        </w:rPr>
        <w:t>pour la gestion de projet</w:t>
      </w:r>
    </w:p>
    <w:bookmarkEnd w:id="4"/>
    <w:p w14:paraId="1844FC41" w14:textId="2AEF0F7C" w:rsidR="00983189" w:rsidRDefault="00983189" w:rsidP="00983189">
      <w:pPr>
        <w:pStyle w:val="Paragraphedeliste"/>
        <w:numPr>
          <w:ilvl w:val="0"/>
          <w:numId w:val="10"/>
        </w:numPr>
        <w:spacing w:after="160" w:line="259" w:lineRule="auto"/>
        <w:rPr>
          <w:rFonts w:ascii="Verdana" w:eastAsiaTheme="minorHAnsi" w:hAnsi="Verdana" w:cstheme="minorBidi"/>
          <w:b/>
          <w:iCs/>
          <w:sz w:val="20"/>
          <w:szCs w:val="20"/>
          <w:lang w:eastAsia="en-US"/>
        </w:rPr>
      </w:pPr>
      <w:r w:rsidRPr="00A42B24">
        <w:rPr>
          <w:rFonts w:ascii="Verdana" w:eastAsiaTheme="minorHAnsi" w:hAnsi="Verdana" w:cstheme="minorBidi"/>
          <w:b/>
          <w:iCs/>
          <w:sz w:val="20"/>
          <w:szCs w:val="20"/>
          <w:lang w:eastAsia="en-US"/>
        </w:rPr>
        <w:t>Sujétions / Environnement professionnel :</w:t>
      </w:r>
    </w:p>
    <w:p w14:paraId="33BD7EF1" w14:textId="1AA7F313" w:rsidR="00A42B24" w:rsidRDefault="00A42B24" w:rsidP="00A42B24">
      <w:pPr>
        <w:numPr>
          <w:ilvl w:val="1"/>
          <w:numId w:val="10"/>
        </w:numPr>
        <w:suppressAutoHyphens w:val="0"/>
        <w:spacing w:after="160" w:line="259" w:lineRule="auto"/>
        <w:contextualSpacing/>
        <w:jc w:val="both"/>
        <w:rPr>
          <w:rFonts w:ascii="Verdana" w:eastAsiaTheme="minorHAnsi" w:hAnsi="Verdana"/>
          <w:lang w:eastAsia="en-US"/>
        </w:rPr>
      </w:pPr>
      <w:r>
        <w:rPr>
          <w:rFonts w:ascii="Verdana" w:eastAsiaTheme="minorHAnsi" w:hAnsi="Verdana"/>
          <w:lang w:eastAsia="en-US"/>
        </w:rPr>
        <w:t xml:space="preserve">Déplacements à prévoir </w:t>
      </w:r>
    </w:p>
    <w:p w14:paraId="48979CFE" w14:textId="74AE4E3D" w:rsidR="00983189" w:rsidRPr="00983189" w:rsidRDefault="00A42B24" w:rsidP="00AD14AD">
      <w:pPr>
        <w:numPr>
          <w:ilvl w:val="1"/>
          <w:numId w:val="10"/>
        </w:numPr>
        <w:suppressAutoHyphens w:val="0"/>
        <w:spacing w:after="160" w:line="259" w:lineRule="auto"/>
        <w:contextualSpacing/>
        <w:jc w:val="both"/>
        <w:rPr>
          <w:rFonts w:ascii="Verdana" w:eastAsiaTheme="minorHAnsi" w:hAnsi="Verdana" w:cstheme="minorBidi"/>
          <w:lang w:eastAsia="en-US"/>
        </w:rPr>
      </w:pPr>
      <w:r w:rsidRPr="00A42B24">
        <w:rPr>
          <w:rFonts w:ascii="Verdana" w:eastAsiaTheme="minorHAnsi" w:hAnsi="Verdana"/>
          <w:lang w:eastAsia="en-US"/>
        </w:rPr>
        <w:t xml:space="preserve">Contraintes horaires possibles </w:t>
      </w:r>
    </w:p>
    <w:p w14:paraId="3A5C813B" w14:textId="77777777" w:rsidR="00983189" w:rsidRPr="00983189" w:rsidRDefault="00983189" w:rsidP="00983189">
      <w:pPr>
        <w:suppressAutoHyphens w:val="0"/>
        <w:spacing w:after="160" w:line="259" w:lineRule="auto"/>
        <w:rPr>
          <w:rFonts w:ascii="Verdana" w:eastAsiaTheme="minorHAnsi" w:hAnsi="Verdana" w:cstheme="minorBidi"/>
          <w:lang w:eastAsia="en-US"/>
        </w:rPr>
      </w:pPr>
    </w:p>
    <w:p w14:paraId="09D68FB3" w14:textId="77777777" w:rsidR="00983189" w:rsidRPr="00983189" w:rsidRDefault="00983189" w:rsidP="00983189">
      <w:pPr>
        <w:suppressAutoHyphens w:val="0"/>
        <w:spacing w:after="160" w:line="259" w:lineRule="auto"/>
        <w:rPr>
          <w:rFonts w:ascii="Verdana" w:eastAsiaTheme="minorHAnsi" w:hAnsi="Verdana" w:cstheme="minorBidi"/>
          <w:lang w:eastAsia="en-US"/>
        </w:rPr>
      </w:pPr>
    </w:p>
    <w:p w14:paraId="7AADCE75" w14:textId="037A81E0" w:rsidR="001E1274" w:rsidRPr="001E1274" w:rsidRDefault="00A0144C" w:rsidP="001E1274">
      <w:pPr>
        <w:jc w:val="both"/>
        <w:rPr>
          <w:rFonts w:ascii="Verdana" w:hAnsi="Verdana" w:cs="Arial"/>
        </w:rPr>
      </w:pPr>
      <w:r w:rsidRPr="00A0144C">
        <w:rPr>
          <w:rFonts w:ascii="Verdana" w:hAnsi="Verdana"/>
          <w:lang w:eastAsia="fr-FR"/>
        </w:rPr>
        <w:lastRenderedPageBreak/>
        <w:t>Le dépôt de candidature doit être déposé en un seul PDF nominatif par candidature (Lettre de motivation + CV attachés) sur la boite mail suivante : ASG.recrutementM@laregion.fr avant le 16 juin 2022. Merci de rappeler la référence selon le format publié CP-DMPEC-2022-1-M</w:t>
      </w:r>
    </w:p>
    <w:p w14:paraId="7A621B47" w14:textId="337C4F99"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43066B70" w14:textId="77777777" w:rsidR="001E1274" w:rsidRDefault="001E1274" w:rsidP="009D5CBB">
      <w:pPr>
        <w:suppressAutoHyphens w:val="0"/>
        <w:autoSpaceDE w:val="0"/>
        <w:autoSpaceDN w:val="0"/>
        <w:adjustRightInd w:val="0"/>
        <w:jc w:val="both"/>
        <w:rPr>
          <w:rFonts w:ascii="Verdana" w:hAnsi="Verdana" w:cs="Arial"/>
          <w:color w:val="000000" w:themeColor="text1"/>
          <w:lang w:eastAsia="fr-FR"/>
        </w:rPr>
      </w:pPr>
    </w:p>
    <w:p w14:paraId="1F72CC7E" w14:textId="121BB72C"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4C4ECBB4" w14:textId="05E9A57D"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6F7E71DE" w14:textId="60E33A19"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0838B304" w14:textId="02386371"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484BA85D" w14:textId="1986C81D"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62B7C039" w14:textId="3E5633AF"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0C098669" w14:textId="647628B5"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24049B4C" w14:textId="5FC66988"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59CB65B7" w14:textId="6B09F91E"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78A6D35B" w14:textId="330733C9"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365A64E3" w14:textId="44DD1B27"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716773F7" w14:textId="28D8D1E7"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20F95879" w14:textId="18C3CD5C"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2AAA0D21" w14:textId="58C66222"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4DAFA691" w14:textId="6695D7F3"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1D8A65DD" w14:textId="617287EE"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01D59B98" w14:textId="7ABEB96F"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01DCBF68" w14:textId="0CA7A85D"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16F2B861" w14:textId="78981B5F"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7E5EFAAA" w14:textId="1CC34A9D"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0B123072" w14:textId="53D93CDC"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5000ADA5" w14:textId="45127818"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709612CC" w14:textId="485C1365"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0F60EA21" w14:textId="14029EB3"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438F0109" w14:textId="60277F19"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6643D133" w14:textId="52BD79AD"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49F1CE1E" w14:textId="5C7D40CB"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4C2B9B2A" w14:textId="3FEC77EB"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6DC14E28" w14:textId="2BE041EE"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554E026E" w14:textId="2CC00DEE"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5EE32060" w14:textId="4A5DF690"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11C8DD8A" w14:textId="61E7A7D6"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0F1E9922" w14:textId="23E55F68"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3189D925" w14:textId="105C3B68"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3D5FCBE4" w14:textId="1F1DABC4"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5053520C" w14:textId="277F7A04"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6078B541" w14:textId="11CE7B99"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39684F29" w14:textId="71B1A2AC"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46BA84F7" w14:textId="7C8BC188" w:rsidR="00983189" w:rsidRDefault="00983189" w:rsidP="009D5CBB">
      <w:pPr>
        <w:suppressAutoHyphens w:val="0"/>
        <w:autoSpaceDE w:val="0"/>
        <w:autoSpaceDN w:val="0"/>
        <w:adjustRightInd w:val="0"/>
        <w:jc w:val="both"/>
        <w:rPr>
          <w:rFonts w:ascii="Verdana" w:hAnsi="Verdana" w:cs="Arial"/>
          <w:color w:val="000000" w:themeColor="text1"/>
          <w:lang w:eastAsia="fr-FR"/>
        </w:rPr>
      </w:pPr>
    </w:p>
    <w:p w14:paraId="48D0893D" w14:textId="77777777" w:rsidR="00C44D7F" w:rsidRPr="00DA14E2" w:rsidRDefault="00C44D7F" w:rsidP="009D5CBB">
      <w:pPr>
        <w:pStyle w:val="Corpsdetexte"/>
        <w:spacing w:after="0"/>
        <w:ind w:left="4536"/>
        <w:jc w:val="both"/>
        <w:rPr>
          <w:rFonts w:ascii="Verdana" w:hAnsi="Verdana" w:cs="Arial"/>
          <w:color w:val="000000"/>
        </w:rPr>
      </w:pPr>
    </w:p>
    <w:sectPr w:rsidR="00C44D7F" w:rsidRPr="00DA14E2" w:rsidSect="00383D93">
      <w:headerReference w:type="default" r:id="rId8"/>
      <w:footnotePr>
        <w:pos w:val="beneathText"/>
      </w:footnotePr>
      <w:pgSz w:w="11906" w:h="16838"/>
      <w:pgMar w:top="340" w:right="1304" w:bottom="851" w:left="1304" w:header="227" w:footer="567"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6CE6D" w14:textId="77777777" w:rsidR="00E27B26" w:rsidRDefault="00E27B26" w:rsidP="005F5BCA">
      <w:r>
        <w:separator/>
      </w:r>
    </w:p>
  </w:endnote>
  <w:endnote w:type="continuationSeparator" w:id="0">
    <w:p w14:paraId="723B1219" w14:textId="77777777" w:rsidR="00E27B26" w:rsidRDefault="00E27B26" w:rsidP="005F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Segoe UI Symbol"/>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CD350" w14:textId="77777777" w:rsidR="00E27B26" w:rsidRDefault="00E27B26" w:rsidP="005F5BCA">
      <w:r>
        <w:separator/>
      </w:r>
    </w:p>
  </w:footnote>
  <w:footnote w:type="continuationSeparator" w:id="0">
    <w:p w14:paraId="7B2669A8" w14:textId="77777777" w:rsidR="00E27B26" w:rsidRDefault="00E27B26" w:rsidP="005F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B3FA" w14:textId="77777777" w:rsidR="00523633" w:rsidRDefault="00523633">
    <w:pPr>
      <w:pStyle w:val="En-tte"/>
    </w:pPr>
  </w:p>
  <w:p w14:paraId="41ED4EAB" w14:textId="77777777" w:rsidR="00523633" w:rsidRDefault="00523633">
    <w:pPr>
      <w:pStyle w:val="En-tte"/>
    </w:pPr>
  </w:p>
  <w:p w14:paraId="47EFCF96" w14:textId="77777777" w:rsidR="00523633" w:rsidRDefault="005236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2340"/>
        </w:tabs>
        <w:ind w:left="234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3"/>
    <w:multiLevelType w:val="singleLevel"/>
    <w:tmpl w:val="00000003"/>
    <w:name w:val="WW8Num6"/>
    <w:lvl w:ilvl="0">
      <w:start w:val="3"/>
      <w:numFmt w:val="bullet"/>
      <w:lvlText w:val="-"/>
      <w:lvlJc w:val="left"/>
      <w:pPr>
        <w:tabs>
          <w:tab w:val="num" w:pos="360"/>
        </w:tabs>
        <w:ind w:left="360" w:hanging="360"/>
      </w:pPr>
      <w:rPr>
        <w:rFonts w:ascii="Verdana" w:hAnsi="Verdana"/>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8"/>
    <w:multiLevelType w:val="singleLevel"/>
    <w:tmpl w:val="00000008"/>
    <w:name w:val="WW8Num23"/>
    <w:lvl w:ilvl="0">
      <w:start w:val="3"/>
      <w:numFmt w:val="bullet"/>
      <w:lvlText w:val="-"/>
      <w:lvlJc w:val="left"/>
      <w:pPr>
        <w:tabs>
          <w:tab w:val="num" w:pos="360"/>
        </w:tabs>
        <w:ind w:left="360" w:hanging="360"/>
      </w:pPr>
      <w:rPr>
        <w:rFonts w:ascii="Verdana" w:hAnsi="Verdana"/>
        <w:sz w:val="22"/>
      </w:rPr>
    </w:lvl>
  </w:abstractNum>
  <w:abstractNum w:abstractNumId="5" w15:restartNumberingAfterBreak="0">
    <w:nsid w:val="01BB127C"/>
    <w:multiLevelType w:val="hybridMultilevel"/>
    <w:tmpl w:val="E8E08FFA"/>
    <w:lvl w:ilvl="0" w:tplc="B36261BC">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286CDE"/>
    <w:multiLevelType w:val="hybridMultilevel"/>
    <w:tmpl w:val="8B70A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311D53"/>
    <w:multiLevelType w:val="hybridMultilevel"/>
    <w:tmpl w:val="849E36CC"/>
    <w:lvl w:ilvl="0" w:tplc="C80E778A">
      <w:numFmt w:val="bullet"/>
      <w:lvlText w:val="-"/>
      <w:lvlJc w:val="left"/>
      <w:pPr>
        <w:ind w:left="720" w:hanging="360"/>
      </w:pPr>
      <w:rPr>
        <w:rFonts w:ascii="Cambria" w:hAnsi="Cambria"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2516B8"/>
    <w:multiLevelType w:val="hybridMultilevel"/>
    <w:tmpl w:val="A2E0F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3A7C47"/>
    <w:multiLevelType w:val="hybridMultilevel"/>
    <w:tmpl w:val="E904C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D76B3"/>
    <w:multiLevelType w:val="hybridMultilevel"/>
    <w:tmpl w:val="D58047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D13D06"/>
    <w:multiLevelType w:val="hybridMultilevel"/>
    <w:tmpl w:val="C5689A1A"/>
    <w:lvl w:ilvl="0" w:tplc="C80E778A">
      <w:numFmt w:val="bullet"/>
      <w:lvlText w:val="-"/>
      <w:lvlJc w:val="left"/>
      <w:pPr>
        <w:ind w:left="720" w:hanging="360"/>
      </w:pPr>
      <w:rPr>
        <w:rFonts w:ascii="Cambria" w:hAnsi="Cambria"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180042"/>
    <w:multiLevelType w:val="hybridMultilevel"/>
    <w:tmpl w:val="48F0AFE6"/>
    <w:name w:val="WW8Num232"/>
    <w:lvl w:ilvl="0" w:tplc="C80E778A">
      <w:numFmt w:val="bullet"/>
      <w:lvlText w:val="-"/>
      <w:lvlJc w:val="left"/>
      <w:pPr>
        <w:ind w:left="360" w:hanging="360"/>
      </w:pPr>
      <w:rPr>
        <w:rFonts w:ascii="Cambria" w:hAnsi="Cambria" w:cs="Times New Roman"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DC977E1"/>
    <w:multiLevelType w:val="hybridMultilevel"/>
    <w:tmpl w:val="971EF2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2510F1"/>
    <w:multiLevelType w:val="hybridMultilevel"/>
    <w:tmpl w:val="4F223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6"/>
  </w:num>
  <w:num w:numId="5">
    <w:abstractNumId w:val="14"/>
  </w:num>
  <w:num w:numId="6">
    <w:abstractNumId w:val="9"/>
  </w:num>
  <w:num w:numId="7">
    <w:abstractNumId w:val="7"/>
  </w:num>
  <w:num w:numId="8">
    <w:abstractNumId w:val="11"/>
  </w:num>
  <w:num w:numId="9">
    <w:abstractNumId w:val="10"/>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09"/>
    <w:rsid w:val="00003BD7"/>
    <w:rsid w:val="00010AFE"/>
    <w:rsid w:val="000171A0"/>
    <w:rsid w:val="00021F7E"/>
    <w:rsid w:val="00022115"/>
    <w:rsid w:val="00023DBF"/>
    <w:rsid w:val="000263E6"/>
    <w:rsid w:val="00035BF3"/>
    <w:rsid w:val="00036E2D"/>
    <w:rsid w:val="00043135"/>
    <w:rsid w:val="00054BF3"/>
    <w:rsid w:val="00056D1C"/>
    <w:rsid w:val="00057FE3"/>
    <w:rsid w:val="00060F93"/>
    <w:rsid w:val="00064F79"/>
    <w:rsid w:val="00067585"/>
    <w:rsid w:val="00070C32"/>
    <w:rsid w:val="000722F9"/>
    <w:rsid w:val="00073885"/>
    <w:rsid w:val="00074503"/>
    <w:rsid w:val="000749B8"/>
    <w:rsid w:val="0008419A"/>
    <w:rsid w:val="00087D61"/>
    <w:rsid w:val="000A55F9"/>
    <w:rsid w:val="000B00F0"/>
    <w:rsid w:val="000C40BC"/>
    <w:rsid w:val="000C6E71"/>
    <w:rsid w:val="000D15E7"/>
    <w:rsid w:val="000D664D"/>
    <w:rsid w:val="000E0CC8"/>
    <w:rsid w:val="000E10DF"/>
    <w:rsid w:val="000F717F"/>
    <w:rsid w:val="00102FEF"/>
    <w:rsid w:val="00103329"/>
    <w:rsid w:val="00111B6B"/>
    <w:rsid w:val="00115DAE"/>
    <w:rsid w:val="001166FC"/>
    <w:rsid w:val="001218C6"/>
    <w:rsid w:val="00130962"/>
    <w:rsid w:val="0013244E"/>
    <w:rsid w:val="00143896"/>
    <w:rsid w:val="001509C7"/>
    <w:rsid w:val="0015113E"/>
    <w:rsid w:val="00165B43"/>
    <w:rsid w:val="00166315"/>
    <w:rsid w:val="00187B06"/>
    <w:rsid w:val="001905FA"/>
    <w:rsid w:val="00193948"/>
    <w:rsid w:val="00193EA7"/>
    <w:rsid w:val="001A49FC"/>
    <w:rsid w:val="001A5371"/>
    <w:rsid w:val="001B47A5"/>
    <w:rsid w:val="001C55E2"/>
    <w:rsid w:val="001D35F7"/>
    <w:rsid w:val="001D70B0"/>
    <w:rsid w:val="001E1274"/>
    <w:rsid w:val="001E5790"/>
    <w:rsid w:val="001F7D1E"/>
    <w:rsid w:val="00207906"/>
    <w:rsid w:val="00210739"/>
    <w:rsid w:val="00216671"/>
    <w:rsid w:val="00221A29"/>
    <w:rsid w:val="00222613"/>
    <w:rsid w:val="00224137"/>
    <w:rsid w:val="002276A5"/>
    <w:rsid w:val="0023104F"/>
    <w:rsid w:val="0023160A"/>
    <w:rsid w:val="00236A9C"/>
    <w:rsid w:val="00240A2A"/>
    <w:rsid w:val="00241168"/>
    <w:rsid w:val="002411CA"/>
    <w:rsid w:val="0024593B"/>
    <w:rsid w:val="00251DD9"/>
    <w:rsid w:val="00255A95"/>
    <w:rsid w:val="00256512"/>
    <w:rsid w:val="0025665C"/>
    <w:rsid w:val="00261B4D"/>
    <w:rsid w:val="0026337C"/>
    <w:rsid w:val="002672F4"/>
    <w:rsid w:val="0027633A"/>
    <w:rsid w:val="00281D2C"/>
    <w:rsid w:val="00292C48"/>
    <w:rsid w:val="00294096"/>
    <w:rsid w:val="00294AEC"/>
    <w:rsid w:val="002974DC"/>
    <w:rsid w:val="002B4455"/>
    <w:rsid w:val="002B52E0"/>
    <w:rsid w:val="002B6838"/>
    <w:rsid w:val="002C0BEF"/>
    <w:rsid w:val="002C7505"/>
    <w:rsid w:val="002C79F8"/>
    <w:rsid w:val="002E5180"/>
    <w:rsid w:val="002E72C3"/>
    <w:rsid w:val="002E79B1"/>
    <w:rsid w:val="002F1595"/>
    <w:rsid w:val="002F46A7"/>
    <w:rsid w:val="002F4DDC"/>
    <w:rsid w:val="002F60A9"/>
    <w:rsid w:val="00300E9D"/>
    <w:rsid w:val="00315C21"/>
    <w:rsid w:val="0033128C"/>
    <w:rsid w:val="00333544"/>
    <w:rsid w:val="00334C5E"/>
    <w:rsid w:val="00334CDA"/>
    <w:rsid w:val="00352BF5"/>
    <w:rsid w:val="003619E6"/>
    <w:rsid w:val="00362B8F"/>
    <w:rsid w:val="00366CB4"/>
    <w:rsid w:val="003710BD"/>
    <w:rsid w:val="003834C2"/>
    <w:rsid w:val="00383D93"/>
    <w:rsid w:val="003A245E"/>
    <w:rsid w:val="003A69BE"/>
    <w:rsid w:val="003B0202"/>
    <w:rsid w:val="003B3207"/>
    <w:rsid w:val="003B4AC9"/>
    <w:rsid w:val="003B4BF5"/>
    <w:rsid w:val="003B596D"/>
    <w:rsid w:val="003C0DBF"/>
    <w:rsid w:val="003C0DD5"/>
    <w:rsid w:val="003C1840"/>
    <w:rsid w:val="003C3D45"/>
    <w:rsid w:val="003D146D"/>
    <w:rsid w:val="003D416F"/>
    <w:rsid w:val="003D5049"/>
    <w:rsid w:val="003D6821"/>
    <w:rsid w:val="003D71D7"/>
    <w:rsid w:val="003E7377"/>
    <w:rsid w:val="003F3E8E"/>
    <w:rsid w:val="003F580E"/>
    <w:rsid w:val="00407F8E"/>
    <w:rsid w:val="0041399B"/>
    <w:rsid w:val="004161C6"/>
    <w:rsid w:val="00416EE2"/>
    <w:rsid w:val="00431E9D"/>
    <w:rsid w:val="004335DB"/>
    <w:rsid w:val="004407F5"/>
    <w:rsid w:val="0044099D"/>
    <w:rsid w:val="00472881"/>
    <w:rsid w:val="004728FD"/>
    <w:rsid w:val="00481D8B"/>
    <w:rsid w:val="00490604"/>
    <w:rsid w:val="004A73C5"/>
    <w:rsid w:val="004B0BAA"/>
    <w:rsid w:val="004B4D18"/>
    <w:rsid w:val="004B60EF"/>
    <w:rsid w:val="004C69FC"/>
    <w:rsid w:val="004D1B28"/>
    <w:rsid w:val="004D3725"/>
    <w:rsid w:val="004E62B5"/>
    <w:rsid w:val="004E657E"/>
    <w:rsid w:val="004F4474"/>
    <w:rsid w:val="004F4D23"/>
    <w:rsid w:val="00503B00"/>
    <w:rsid w:val="00520049"/>
    <w:rsid w:val="00523633"/>
    <w:rsid w:val="0052665B"/>
    <w:rsid w:val="00526A61"/>
    <w:rsid w:val="00527399"/>
    <w:rsid w:val="00537694"/>
    <w:rsid w:val="00543ECB"/>
    <w:rsid w:val="00547966"/>
    <w:rsid w:val="00551F1B"/>
    <w:rsid w:val="00566A0A"/>
    <w:rsid w:val="00566D8D"/>
    <w:rsid w:val="005674FF"/>
    <w:rsid w:val="00575D77"/>
    <w:rsid w:val="00576ABA"/>
    <w:rsid w:val="00587692"/>
    <w:rsid w:val="005A1E04"/>
    <w:rsid w:val="005B20E5"/>
    <w:rsid w:val="005B3290"/>
    <w:rsid w:val="005B53AD"/>
    <w:rsid w:val="005D3049"/>
    <w:rsid w:val="005E0325"/>
    <w:rsid w:val="005E4906"/>
    <w:rsid w:val="005F1D2E"/>
    <w:rsid w:val="005F5AC5"/>
    <w:rsid w:val="005F5BCA"/>
    <w:rsid w:val="005F6701"/>
    <w:rsid w:val="00603329"/>
    <w:rsid w:val="00613193"/>
    <w:rsid w:val="00613DFB"/>
    <w:rsid w:val="006141E2"/>
    <w:rsid w:val="006235D0"/>
    <w:rsid w:val="006277C7"/>
    <w:rsid w:val="006306B2"/>
    <w:rsid w:val="00631946"/>
    <w:rsid w:val="00642D9B"/>
    <w:rsid w:val="00651E98"/>
    <w:rsid w:val="006535CC"/>
    <w:rsid w:val="0065406B"/>
    <w:rsid w:val="006609C2"/>
    <w:rsid w:val="00664C44"/>
    <w:rsid w:val="00670306"/>
    <w:rsid w:val="00686AD1"/>
    <w:rsid w:val="00687855"/>
    <w:rsid w:val="00690862"/>
    <w:rsid w:val="00692041"/>
    <w:rsid w:val="00693124"/>
    <w:rsid w:val="006C6535"/>
    <w:rsid w:val="006C732F"/>
    <w:rsid w:val="006E1398"/>
    <w:rsid w:val="006E271D"/>
    <w:rsid w:val="006E2F8A"/>
    <w:rsid w:val="006E5CE5"/>
    <w:rsid w:val="006F382E"/>
    <w:rsid w:val="006F383B"/>
    <w:rsid w:val="006F59C0"/>
    <w:rsid w:val="006F7D0F"/>
    <w:rsid w:val="00702CEA"/>
    <w:rsid w:val="00706B55"/>
    <w:rsid w:val="00731DAC"/>
    <w:rsid w:val="007341FC"/>
    <w:rsid w:val="00736D6E"/>
    <w:rsid w:val="00741A1A"/>
    <w:rsid w:val="007524F5"/>
    <w:rsid w:val="00762391"/>
    <w:rsid w:val="007800D2"/>
    <w:rsid w:val="00780461"/>
    <w:rsid w:val="00791841"/>
    <w:rsid w:val="00792DD0"/>
    <w:rsid w:val="007A2B12"/>
    <w:rsid w:val="007A2D81"/>
    <w:rsid w:val="007A51E0"/>
    <w:rsid w:val="007A6F2C"/>
    <w:rsid w:val="007B0C6E"/>
    <w:rsid w:val="007B16B7"/>
    <w:rsid w:val="007B4328"/>
    <w:rsid w:val="007B478E"/>
    <w:rsid w:val="007D4913"/>
    <w:rsid w:val="007E41D2"/>
    <w:rsid w:val="007F2263"/>
    <w:rsid w:val="00822358"/>
    <w:rsid w:val="00831577"/>
    <w:rsid w:val="00837551"/>
    <w:rsid w:val="00845193"/>
    <w:rsid w:val="00846DA4"/>
    <w:rsid w:val="00847D07"/>
    <w:rsid w:val="00851094"/>
    <w:rsid w:val="008538B8"/>
    <w:rsid w:val="00861CC2"/>
    <w:rsid w:val="00871FE8"/>
    <w:rsid w:val="00877324"/>
    <w:rsid w:val="008926EC"/>
    <w:rsid w:val="008953BB"/>
    <w:rsid w:val="008A6260"/>
    <w:rsid w:val="008C04A8"/>
    <w:rsid w:val="008C29A0"/>
    <w:rsid w:val="008C3C3A"/>
    <w:rsid w:val="008C4735"/>
    <w:rsid w:val="008D0060"/>
    <w:rsid w:val="008D4BC2"/>
    <w:rsid w:val="008E58BB"/>
    <w:rsid w:val="008F229A"/>
    <w:rsid w:val="008F4195"/>
    <w:rsid w:val="00903960"/>
    <w:rsid w:val="00911739"/>
    <w:rsid w:val="00920C04"/>
    <w:rsid w:val="00926C8F"/>
    <w:rsid w:val="0093145A"/>
    <w:rsid w:val="00933E2A"/>
    <w:rsid w:val="009370FC"/>
    <w:rsid w:val="009405D9"/>
    <w:rsid w:val="00941844"/>
    <w:rsid w:val="009454B3"/>
    <w:rsid w:val="0095123C"/>
    <w:rsid w:val="009540FB"/>
    <w:rsid w:val="00954DEA"/>
    <w:rsid w:val="009556F1"/>
    <w:rsid w:val="009778FE"/>
    <w:rsid w:val="00977ED4"/>
    <w:rsid w:val="00980F8F"/>
    <w:rsid w:val="00981721"/>
    <w:rsid w:val="00983189"/>
    <w:rsid w:val="00984321"/>
    <w:rsid w:val="0098616F"/>
    <w:rsid w:val="00993C94"/>
    <w:rsid w:val="00996E95"/>
    <w:rsid w:val="009A4DB9"/>
    <w:rsid w:val="009A5AD0"/>
    <w:rsid w:val="009B2719"/>
    <w:rsid w:val="009B4C7E"/>
    <w:rsid w:val="009B50F1"/>
    <w:rsid w:val="009B7DE1"/>
    <w:rsid w:val="009C4E82"/>
    <w:rsid w:val="009D5CBB"/>
    <w:rsid w:val="00A0144C"/>
    <w:rsid w:val="00A0151C"/>
    <w:rsid w:val="00A040A2"/>
    <w:rsid w:val="00A0701A"/>
    <w:rsid w:val="00A074CC"/>
    <w:rsid w:val="00A143BF"/>
    <w:rsid w:val="00A21CF6"/>
    <w:rsid w:val="00A22121"/>
    <w:rsid w:val="00A26AB3"/>
    <w:rsid w:val="00A27D89"/>
    <w:rsid w:val="00A31034"/>
    <w:rsid w:val="00A42B24"/>
    <w:rsid w:val="00A5158E"/>
    <w:rsid w:val="00A54073"/>
    <w:rsid w:val="00A5606C"/>
    <w:rsid w:val="00A56904"/>
    <w:rsid w:val="00A73A7E"/>
    <w:rsid w:val="00A80C01"/>
    <w:rsid w:val="00A9070E"/>
    <w:rsid w:val="00A914D6"/>
    <w:rsid w:val="00A94C06"/>
    <w:rsid w:val="00AA29B1"/>
    <w:rsid w:val="00AA6B3C"/>
    <w:rsid w:val="00AB3E99"/>
    <w:rsid w:val="00AB5166"/>
    <w:rsid w:val="00AC38C3"/>
    <w:rsid w:val="00AD0B1F"/>
    <w:rsid w:val="00AD2282"/>
    <w:rsid w:val="00AD3349"/>
    <w:rsid w:val="00AE1B70"/>
    <w:rsid w:val="00AE1EE6"/>
    <w:rsid w:val="00B00CFA"/>
    <w:rsid w:val="00B02D23"/>
    <w:rsid w:val="00B06859"/>
    <w:rsid w:val="00B072E9"/>
    <w:rsid w:val="00B13D0E"/>
    <w:rsid w:val="00B20495"/>
    <w:rsid w:val="00B222AE"/>
    <w:rsid w:val="00B367B7"/>
    <w:rsid w:val="00B4116D"/>
    <w:rsid w:val="00B41BDE"/>
    <w:rsid w:val="00B4286B"/>
    <w:rsid w:val="00B50071"/>
    <w:rsid w:val="00B516EB"/>
    <w:rsid w:val="00B5467D"/>
    <w:rsid w:val="00B62B98"/>
    <w:rsid w:val="00B70202"/>
    <w:rsid w:val="00B720CC"/>
    <w:rsid w:val="00B919C8"/>
    <w:rsid w:val="00B942C0"/>
    <w:rsid w:val="00BA18B8"/>
    <w:rsid w:val="00BA2C9C"/>
    <w:rsid w:val="00BA5681"/>
    <w:rsid w:val="00BA5DFE"/>
    <w:rsid w:val="00BB2F14"/>
    <w:rsid w:val="00BB4FF1"/>
    <w:rsid w:val="00BB7E75"/>
    <w:rsid w:val="00BC12E9"/>
    <w:rsid w:val="00BC52F2"/>
    <w:rsid w:val="00BD2269"/>
    <w:rsid w:val="00BE3CA9"/>
    <w:rsid w:val="00BE4975"/>
    <w:rsid w:val="00BE590D"/>
    <w:rsid w:val="00BE6F70"/>
    <w:rsid w:val="00BF14EF"/>
    <w:rsid w:val="00BF35C9"/>
    <w:rsid w:val="00BF4230"/>
    <w:rsid w:val="00C002A7"/>
    <w:rsid w:val="00C02C28"/>
    <w:rsid w:val="00C05482"/>
    <w:rsid w:val="00C06E75"/>
    <w:rsid w:val="00C151B1"/>
    <w:rsid w:val="00C20A2D"/>
    <w:rsid w:val="00C25794"/>
    <w:rsid w:val="00C25CE1"/>
    <w:rsid w:val="00C34D79"/>
    <w:rsid w:val="00C4129B"/>
    <w:rsid w:val="00C43B37"/>
    <w:rsid w:val="00C44D7F"/>
    <w:rsid w:val="00C44F63"/>
    <w:rsid w:val="00C54FED"/>
    <w:rsid w:val="00C70E45"/>
    <w:rsid w:val="00C76F8A"/>
    <w:rsid w:val="00C87ABB"/>
    <w:rsid w:val="00C96F12"/>
    <w:rsid w:val="00C977EE"/>
    <w:rsid w:val="00CA5506"/>
    <w:rsid w:val="00CB17D8"/>
    <w:rsid w:val="00CB47F0"/>
    <w:rsid w:val="00CB5FDC"/>
    <w:rsid w:val="00CC0F03"/>
    <w:rsid w:val="00CE4235"/>
    <w:rsid w:val="00D028AE"/>
    <w:rsid w:val="00D02F7E"/>
    <w:rsid w:val="00D03A12"/>
    <w:rsid w:val="00D1025F"/>
    <w:rsid w:val="00D11826"/>
    <w:rsid w:val="00D170E4"/>
    <w:rsid w:val="00D21BA7"/>
    <w:rsid w:val="00D227D3"/>
    <w:rsid w:val="00D22CF4"/>
    <w:rsid w:val="00D24266"/>
    <w:rsid w:val="00D37609"/>
    <w:rsid w:val="00D43A2B"/>
    <w:rsid w:val="00D43AA8"/>
    <w:rsid w:val="00D45DED"/>
    <w:rsid w:val="00D50FEA"/>
    <w:rsid w:val="00D52F87"/>
    <w:rsid w:val="00D5647F"/>
    <w:rsid w:val="00D80B8C"/>
    <w:rsid w:val="00D900A4"/>
    <w:rsid w:val="00DA14E2"/>
    <w:rsid w:val="00DA36EB"/>
    <w:rsid w:val="00DB1A16"/>
    <w:rsid w:val="00DB1BC4"/>
    <w:rsid w:val="00DB4AC0"/>
    <w:rsid w:val="00DB5850"/>
    <w:rsid w:val="00DD279A"/>
    <w:rsid w:val="00DD5CD9"/>
    <w:rsid w:val="00DE40B5"/>
    <w:rsid w:val="00DF0168"/>
    <w:rsid w:val="00DF2EF4"/>
    <w:rsid w:val="00E065EF"/>
    <w:rsid w:val="00E06C0B"/>
    <w:rsid w:val="00E14995"/>
    <w:rsid w:val="00E17E97"/>
    <w:rsid w:val="00E23936"/>
    <w:rsid w:val="00E279E1"/>
    <w:rsid w:val="00E27B26"/>
    <w:rsid w:val="00E3706D"/>
    <w:rsid w:val="00E65837"/>
    <w:rsid w:val="00E70FBE"/>
    <w:rsid w:val="00E7619B"/>
    <w:rsid w:val="00E84CB6"/>
    <w:rsid w:val="00E867C8"/>
    <w:rsid w:val="00EA04A9"/>
    <w:rsid w:val="00EA0DA2"/>
    <w:rsid w:val="00EA7867"/>
    <w:rsid w:val="00EB2462"/>
    <w:rsid w:val="00EB2DB7"/>
    <w:rsid w:val="00EC1A33"/>
    <w:rsid w:val="00ED3BC9"/>
    <w:rsid w:val="00ED7F67"/>
    <w:rsid w:val="00EE2DFE"/>
    <w:rsid w:val="00EE72F2"/>
    <w:rsid w:val="00EE7C60"/>
    <w:rsid w:val="00EF007B"/>
    <w:rsid w:val="00F0206B"/>
    <w:rsid w:val="00F11718"/>
    <w:rsid w:val="00F11FC4"/>
    <w:rsid w:val="00F23454"/>
    <w:rsid w:val="00F25DB0"/>
    <w:rsid w:val="00F31101"/>
    <w:rsid w:val="00F326C2"/>
    <w:rsid w:val="00F339B7"/>
    <w:rsid w:val="00F400CE"/>
    <w:rsid w:val="00F471E4"/>
    <w:rsid w:val="00F633D7"/>
    <w:rsid w:val="00F64EEF"/>
    <w:rsid w:val="00F66DE3"/>
    <w:rsid w:val="00F71A4D"/>
    <w:rsid w:val="00F803A8"/>
    <w:rsid w:val="00F91925"/>
    <w:rsid w:val="00FA6468"/>
    <w:rsid w:val="00FB0BCD"/>
    <w:rsid w:val="00FB1B09"/>
    <w:rsid w:val="00FB1B1B"/>
    <w:rsid w:val="00FD047F"/>
    <w:rsid w:val="00FE0470"/>
    <w:rsid w:val="00FE46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64DBB0"/>
  <w15:docId w15:val="{5D0A3530-CC3A-4B9E-8277-B51D52E4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B24"/>
    <w:pPr>
      <w:suppressAutoHyphens/>
    </w:pPr>
    <w:rPr>
      <w:lang w:eastAsia="zh-CN"/>
    </w:rPr>
  </w:style>
  <w:style w:type="paragraph" w:styleId="Titre1">
    <w:name w:val="heading 1"/>
    <w:basedOn w:val="Normal"/>
    <w:next w:val="Normal"/>
    <w:qFormat/>
    <w:pPr>
      <w:keepNext/>
      <w:numPr>
        <w:numId w:val="1"/>
      </w:numPr>
      <w:spacing w:before="240" w:after="60"/>
      <w:jc w:val="both"/>
      <w:outlineLvl w:val="0"/>
    </w:pPr>
    <w:rPr>
      <w:b/>
      <w:bCs/>
      <w:caps/>
      <w:kern w:val="1"/>
      <w:sz w:val="32"/>
      <w:szCs w:val="32"/>
    </w:rPr>
  </w:style>
  <w:style w:type="paragraph" w:styleId="Titre2">
    <w:name w:val="heading 2"/>
    <w:basedOn w:val="Normal"/>
    <w:next w:val="Normal"/>
    <w:qFormat/>
    <w:pPr>
      <w:numPr>
        <w:ilvl w:val="1"/>
        <w:numId w:val="1"/>
      </w:numPr>
      <w:spacing w:before="240" w:after="60"/>
      <w:ind w:left="578" w:hanging="578"/>
      <w:jc w:val="both"/>
      <w:outlineLvl w:val="1"/>
    </w:pPr>
    <w:rPr>
      <w:smallCaps/>
      <w:sz w:val="28"/>
      <w:szCs w:val="28"/>
    </w:rPr>
  </w:style>
  <w:style w:type="paragraph" w:styleId="Titre3">
    <w:name w:val="heading 3"/>
    <w:basedOn w:val="Normal"/>
    <w:next w:val="Normal"/>
    <w:qFormat/>
    <w:pPr>
      <w:keepNext/>
      <w:numPr>
        <w:ilvl w:val="2"/>
        <w:numId w:val="1"/>
      </w:numPr>
      <w:spacing w:before="240" w:after="60"/>
      <w:ind w:left="1287" w:firstLine="0"/>
      <w:jc w:val="both"/>
      <w:outlineLvl w:val="2"/>
    </w:pPr>
    <w:rPr>
      <w:i/>
      <w:iCs/>
      <w:sz w:val="26"/>
      <w:szCs w:val="26"/>
    </w:rPr>
  </w:style>
  <w:style w:type="paragraph" w:styleId="Titre4">
    <w:name w:val="heading 4"/>
    <w:basedOn w:val="Normal"/>
    <w:next w:val="Normal"/>
    <w:qFormat/>
    <w:pPr>
      <w:keepNext/>
      <w:numPr>
        <w:ilvl w:val="3"/>
        <w:numId w:val="1"/>
      </w:numPr>
      <w:spacing w:before="240" w:after="60"/>
      <w:ind w:left="567" w:firstLine="0"/>
      <w:outlineLvl w:val="3"/>
    </w:pPr>
    <w:rPr>
      <w:sz w:val="22"/>
      <w:szCs w:val="22"/>
      <w:u w:val="single"/>
    </w:rPr>
  </w:style>
  <w:style w:type="paragraph" w:styleId="Titre5">
    <w:name w:val="heading 5"/>
    <w:basedOn w:val="Normal"/>
    <w:next w:val="Normal"/>
    <w:qFormat/>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ahoma"/>
    </w:rPr>
  </w:style>
  <w:style w:type="character" w:customStyle="1" w:styleId="WW8Num3z1">
    <w:name w:val="WW8Num3z1"/>
    <w:rPr>
      <w:rFonts w:ascii="OpenSymbol" w:hAnsi="OpenSymbol" w:cs="Tahoma"/>
    </w:rPr>
  </w:style>
  <w:style w:type="character" w:customStyle="1" w:styleId="WW8Num4z0">
    <w:name w:val="WW8Num4z0"/>
    <w:rPr>
      <w:rFonts w:ascii="Symbol" w:hAnsi="Symbol" w:cs="Tahoma"/>
    </w:rPr>
  </w:style>
  <w:style w:type="character" w:customStyle="1" w:styleId="WW8Num4z1">
    <w:name w:val="WW8Num4z1"/>
    <w:rPr>
      <w:rFonts w:ascii="OpenSymbol" w:hAnsi="OpenSymbol" w:cs="Tahoma"/>
    </w:rPr>
  </w:style>
  <w:style w:type="character" w:customStyle="1" w:styleId="WW8Num5z0">
    <w:name w:val="WW8Num5z0"/>
    <w:rPr>
      <w:rFonts w:ascii="Symbol" w:hAnsi="Symbol" w:cs="Tahoma"/>
    </w:rPr>
  </w:style>
  <w:style w:type="character" w:customStyle="1" w:styleId="WW8Num5z1">
    <w:name w:val="WW8Num5z1"/>
    <w:rPr>
      <w:rFonts w:ascii="OpenSymbol" w:hAnsi="OpenSymbol" w:cs="Tahoma"/>
    </w:rPr>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4zfalse">
    <w:name w:val="WW8Num4zfalse"/>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5z2">
    <w:name w:val="WW8Num5z2"/>
    <w:rPr>
      <w:rFonts w:ascii="Wingdings" w:hAnsi="Wingdings" w:cs="Tahoma"/>
    </w:rPr>
  </w:style>
  <w:style w:type="character" w:customStyle="1" w:styleId="WW8Num5z3">
    <w:name w:val="WW8Num5z3"/>
    <w:rPr>
      <w:rFonts w:ascii="Symbol" w:hAnsi="Symbol" w:cs="Tahoma"/>
    </w:rPr>
  </w:style>
  <w:style w:type="character" w:customStyle="1" w:styleId="WW8Num6zfalse">
    <w:name w:val="WW8Num6zfalse"/>
  </w:style>
  <w:style w:type="character" w:customStyle="1" w:styleId="WW8Num7z0">
    <w:name w:val="WW8Num7z0"/>
    <w:rPr>
      <w:rFonts w:ascii="Symbol" w:hAnsi="Symbol" w:cs="Tahoma"/>
    </w:rPr>
  </w:style>
  <w:style w:type="character" w:customStyle="1" w:styleId="Puces">
    <w:name w:val="Puces"/>
    <w:rPr>
      <w:rFonts w:ascii="OpenSymbol" w:eastAsia="OpenSymbol" w:hAnsi="OpenSymbol" w:cs="Tahoma"/>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Verdana" w:eastAsia="SimSun" w:hAnsi="Verdana" w:cs="Tahoma"/>
      <w:sz w:val="28"/>
      <w:szCs w:val="28"/>
    </w:rPr>
  </w:style>
  <w:style w:type="paragraph" w:styleId="Corpsdetexte">
    <w:name w:val="Body Text"/>
    <w:basedOn w:val="Normal"/>
    <w:link w:val="CorpsdetexteCar"/>
    <w:pPr>
      <w:spacing w:after="120"/>
    </w:pPr>
  </w:style>
  <w:style w:type="paragraph" w:styleId="Liste">
    <w:name w:val="List"/>
    <w:basedOn w:val="Corpsdetexte"/>
    <w:semiHidden/>
    <w:rPr>
      <w:rFonts w:ascii="Verdana" w:hAnsi="Verdana" w:cs="Tahoma"/>
    </w:rPr>
  </w:style>
  <w:style w:type="paragraph" w:styleId="Lgende">
    <w:name w:val="caption"/>
    <w:basedOn w:val="Normal"/>
    <w:qFormat/>
    <w:pPr>
      <w:suppressLineNumbers/>
      <w:spacing w:before="120" w:after="120"/>
    </w:pPr>
    <w:rPr>
      <w:rFonts w:ascii="Verdana" w:hAnsi="Verdana" w:cs="Tahoma"/>
      <w:i/>
      <w:iCs/>
      <w:sz w:val="24"/>
      <w:szCs w:val="24"/>
    </w:rPr>
  </w:style>
  <w:style w:type="paragraph" w:customStyle="1" w:styleId="Index">
    <w:name w:val="Index"/>
    <w:basedOn w:val="Normal"/>
    <w:pPr>
      <w:suppressLineNumbers/>
    </w:pPr>
    <w:rPr>
      <w:rFonts w:ascii="Verdana" w:hAnsi="Verdana" w:cs="Tahoma"/>
    </w:rPr>
  </w:style>
  <w:style w:type="paragraph" w:styleId="Textedebulles">
    <w:name w:val="Balloon Text"/>
    <w:basedOn w:val="Normal"/>
    <w:rPr>
      <w:rFonts w:ascii="Tahoma" w:hAnsi="Tahoma" w:cs="Tahoma"/>
      <w:sz w:val="16"/>
      <w:szCs w:val="16"/>
    </w:rPr>
  </w:style>
  <w:style w:type="paragraph" w:styleId="Corpsdetexte2">
    <w:name w:val="Body Text 2"/>
    <w:basedOn w:val="Normal"/>
    <w:pPr>
      <w:jc w:val="both"/>
    </w:pPr>
    <w:rPr>
      <w:rFonts w:ascii="Arial" w:hAnsi="Arial" w:cs="Arial"/>
      <w:sz w:val="24"/>
    </w:rPr>
  </w:style>
  <w:style w:type="paragraph" w:customStyle="1" w:styleId="StandardCRLR">
    <w:name w:val="StandardCRLR"/>
    <w:basedOn w:val="Normal"/>
    <w:pPr>
      <w:jc w:val="both"/>
    </w:pPr>
    <w:rPr>
      <w:rFonts w:ascii="Verdana" w:hAnsi="Verdana" w:cs="Wingdings"/>
      <w:bCs/>
      <w:color w:val="000000"/>
      <w:sz w:val="22"/>
      <w:szCs w:val="24"/>
    </w:rPr>
  </w:style>
  <w:style w:type="paragraph" w:customStyle="1" w:styleId="StandardSaisie">
    <w:name w:val="StandardSaisie"/>
    <w:basedOn w:val="StandardCRLR"/>
  </w:style>
  <w:style w:type="paragraph" w:customStyle="1" w:styleId="western">
    <w:name w:val="western"/>
    <w:basedOn w:val="Normal"/>
    <w:rsid w:val="007A2D81"/>
    <w:pPr>
      <w:suppressAutoHyphens w:val="0"/>
      <w:spacing w:before="100" w:beforeAutospacing="1" w:after="386"/>
    </w:pPr>
    <w:rPr>
      <w:rFonts w:ascii="Garamond" w:hAnsi="Garamond"/>
      <w:color w:val="000000"/>
      <w:sz w:val="22"/>
      <w:szCs w:val="22"/>
      <w:lang w:eastAsia="fr-FR"/>
    </w:rPr>
  </w:style>
  <w:style w:type="paragraph" w:styleId="Corpsdetexte3">
    <w:name w:val="Body Text 3"/>
    <w:basedOn w:val="Normal"/>
    <w:link w:val="Corpsdetexte3Car"/>
    <w:uiPriority w:val="99"/>
    <w:semiHidden/>
    <w:unhideWhenUsed/>
    <w:rsid w:val="00074503"/>
    <w:pPr>
      <w:spacing w:after="120"/>
    </w:pPr>
    <w:rPr>
      <w:sz w:val="16"/>
      <w:szCs w:val="16"/>
    </w:rPr>
  </w:style>
  <w:style w:type="character" w:customStyle="1" w:styleId="Corpsdetexte3Car">
    <w:name w:val="Corps de texte 3 Car"/>
    <w:link w:val="Corpsdetexte3"/>
    <w:uiPriority w:val="99"/>
    <w:semiHidden/>
    <w:rsid w:val="00074503"/>
    <w:rPr>
      <w:sz w:val="16"/>
      <w:szCs w:val="16"/>
      <w:lang w:eastAsia="zh-CN"/>
    </w:rPr>
  </w:style>
  <w:style w:type="paragraph" w:styleId="Retraitcorpsdetexte3">
    <w:name w:val="Body Text Indent 3"/>
    <w:basedOn w:val="Normal"/>
    <w:link w:val="Retraitcorpsdetexte3Car"/>
    <w:uiPriority w:val="99"/>
    <w:semiHidden/>
    <w:unhideWhenUsed/>
    <w:rsid w:val="00074503"/>
    <w:pPr>
      <w:spacing w:after="120"/>
      <w:ind w:left="283"/>
    </w:pPr>
    <w:rPr>
      <w:sz w:val="16"/>
      <w:szCs w:val="16"/>
    </w:rPr>
  </w:style>
  <w:style w:type="character" w:customStyle="1" w:styleId="Retraitcorpsdetexte3Car">
    <w:name w:val="Retrait corps de texte 3 Car"/>
    <w:link w:val="Retraitcorpsdetexte3"/>
    <w:uiPriority w:val="99"/>
    <w:semiHidden/>
    <w:rsid w:val="00074503"/>
    <w:rPr>
      <w:sz w:val="16"/>
      <w:szCs w:val="16"/>
      <w:lang w:eastAsia="zh-CN"/>
    </w:rPr>
  </w:style>
  <w:style w:type="character" w:customStyle="1" w:styleId="CorpsdetexteCar">
    <w:name w:val="Corps de texte Car"/>
    <w:link w:val="Corpsdetexte"/>
    <w:rsid w:val="00251DD9"/>
    <w:rPr>
      <w:lang w:eastAsia="zh-CN"/>
    </w:rPr>
  </w:style>
  <w:style w:type="paragraph" w:customStyle="1" w:styleId="Default">
    <w:name w:val="Default"/>
    <w:rsid w:val="00B072E9"/>
    <w:pPr>
      <w:autoSpaceDE w:val="0"/>
      <w:autoSpaceDN w:val="0"/>
      <w:adjustRightInd w:val="0"/>
    </w:pPr>
    <w:rPr>
      <w:rFonts w:ascii="Verdana" w:eastAsia="Calibri" w:hAnsi="Verdana" w:cs="Verdana"/>
      <w:color w:val="000000"/>
      <w:sz w:val="24"/>
      <w:szCs w:val="24"/>
      <w:lang w:eastAsia="en-US"/>
    </w:rPr>
  </w:style>
  <w:style w:type="paragraph" w:styleId="Paragraphedeliste">
    <w:name w:val="List Paragraph"/>
    <w:basedOn w:val="Normal"/>
    <w:uiPriority w:val="34"/>
    <w:qFormat/>
    <w:rsid w:val="00566A0A"/>
    <w:pPr>
      <w:suppressAutoHyphens w:val="0"/>
      <w:ind w:left="720"/>
      <w:contextualSpacing/>
    </w:pPr>
    <w:rPr>
      <w:sz w:val="24"/>
      <w:szCs w:val="24"/>
      <w:lang w:eastAsia="fr-FR"/>
    </w:rPr>
  </w:style>
  <w:style w:type="paragraph" w:styleId="En-tte">
    <w:name w:val="header"/>
    <w:basedOn w:val="Normal"/>
    <w:link w:val="En-tteCar"/>
    <w:uiPriority w:val="99"/>
    <w:unhideWhenUsed/>
    <w:rsid w:val="005F5BCA"/>
    <w:pPr>
      <w:tabs>
        <w:tab w:val="center" w:pos="4536"/>
        <w:tab w:val="right" w:pos="9072"/>
      </w:tabs>
    </w:pPr>
  </w:style>
  <w:style w:type="character" w:customStyle="1" w:styleId="En-tteCar">
    <w:name w:val="En-tête Car"/>
    <w:link w:val="En-tte"/>
    <w:uiPriority w:val="99"/>
    <w:rsid w:val="005F5BCA"/>
    <w:rPr>
      <w:lang w:eastAsia="zh-CN"/>
    </w:rPr>
  </w:style>
  <w:style w:type="paragraph" w:styleId="Pieddepage">
    <w:name w:val="footer"/>
    <w:basedOn w:val="Normal"/>
    <w:link w:val="PieddepageCar"/>
    <w:uiPriority w:val="99"/>
    <w:unhideWhenUsed/>
    <w:rsid w:val="005F5BCA"/>
    <w:pPr>
      <w:tabs>
        <w:tab w:val="center" w:pos="4536"/>
        <w:tab w:val="right" w:pos="9072"/>
      </w:tabs>
    </w:pPr>
  </w:style>
  <w:style w:type="character" w:customStyle="1" w:styleId="PieddepageCar">
    <w:name w:val="Pied de page Car"/>
    <w:link w:val="Pieddepage"/>
    <w:uiPriority w:val="99"/>
    <w:rsid w:val="005F5BCA"/>
    <w:rPr>
      <w:lang w:eastAsia="zh-CN"/>
    </w:rPr>
  </w:style>
  <w:style w:type="paragraph" w:customStyle="1" w:styleId="P1">
    <w:name w:val="P1"/>
    <w:rsid w:val="002672F4"/>
    <w:pPr>
      <w:ind w:firstLine="360"/>
    </w:pPr>
    <w:rPr>
      <w:rFonts w:ascii="Arial" w:hAnsi="Arial"/>
      <w:b/>
      <w:snapToGrid w:val="0"/>
      <w:sz w:val="24"/>
      <w:szCs w:val="22"/>
    </w:rPr>
  </w:style>
  <w:style w:type="paragraph" w:styleId="NormalWeb">
    <w:name w:val="Normal (Web)"/>
    <w:basedOn w:val="Normal"/>
    <w:uiPriority w:val="99"/>
    <w:unhideWhenUsed/>
    <w:rsid w:val="00B942C0"/>
    <w:pPr>
      <w:suppressAutoHyphens w:val="0"/>
      <w:spacing w:before="100" w:beforeAutospacing="1" w:after="100" w:afterAutospacing="1"/>
    </w:pPr>
    <w:rPr>
      <w:sz w:val="24"/>
      <w:szCs w:val="24"/>
      <w:lang w:eastAsia="fr-FR"/>
    </w:rPr>
  </w:style>
  <w:style w:type="character" w:styleId="lev">
    <w:name w:val="Strong"/>
    <w:uiPriority w:val="22"/>
    <w:qFormat/>
    <w:rsid w:val="00B942C0"/>
    <w:rPr>
      <w:b/>
      <w:bCs/>
    </w:rPr>
  </w:style>
  <w:style w:type="character" w:styleId="Lienhypertexte">
    <w:name w:val="Hyperlink"/>
    <w:uiPriority w:val="99"/>
    <w:unhideWhenUsed/>
    <w:rsid w:val="00B942C0"/>
    <w:rPr>
      <w:color w:val="0000FF"/>
      <w:u w:val="single"/>
    </w:rPr>
  </w:style>
  <w:style w:type="character" w:customStyle="1" w:styleId="Mentionnonrsolue1">
    <w:name w:val="Mention non résolue1"/>
    <w:uiPriority w:val="99"/>
    <w:semiHidden/>
    <w:unhideWhenUsed/>
    <w:rsid w:val="00B942C0"/>
    <w:rPr>
      <w:color w:val="605E5C"/>
      <w:shd w:val="clear" w:color="auto" w:fill="E1DFDD"/>
    </w:rPr>
  </w:style>
  <w:style w:type="paragraph" w:customStyle="1" w:styleId="Corpsdetexte21">
    <w:name w:val="Corps de texte 21"/>
    <w:basedOn w:val="Normal"/>
    <w:rsid w:val="00E06C0B"/>
    <w:pPr>
      <w:jc w:val="both"/>
    </w:pPr>
    <w:rPr>
      <w:rFonts w:ascii="Verdana" w:hAnsi="Verdana" w:cs="Verdana"/>
      <w:sz w:val="22"/>
      <w:lang w:bidi="hi-IN"/>
    </w:rPr>
  </w:style>
  <w:style w:type="paragraph" w:customStyle="1" w:styleId="Corpsdetexte22">
    <w:name w:val="Corps de texte 22"/>
    <w:basedOn w:val="Normal"/>
    <w:rsid w:val="00FE46D0"/>
    <w:pPr>
      <w:suppressAutoHyphens w:val="0"/>
      <w:jc w:val="both"/>
    </w:pPr>
    <w:rPr>
      <w:rFonts w:ascii="Garamond" w:hAnsi="Garamond"/>
      <w:sz w:val="24"/>
      <w:lang w:eastAsia="fr-FR"/>
    </w:rPr>
  </w:style>
  <w:style w:type="character" w:styleId="Marquedecommentaire">
    <w:name w:val="annotation reference"/>
    <w:basedOn w:val="Policepardfaut"/>
    <w:uiPriority w:val="99"/>
    <w:semiHidden/>
    <w:unhideWhenUsed/>
    <w:rsid w:val="00BE3CA9"/>
    <w:rPr>
      <w:sz w:val="16"/>
      <w:szCs w:val="16"/>
    </w:rPr>
  </w:style>
  <w:style w:type="paragraph" w:styleId="Commentaire">
    <w:name w:val="annotation text"/>
    <w:basedOn w:val="Normal"/>
    <w:link w:val="CommentaireCar"/>
    <w:uiPriority w:val="99"/>
    <w:unhideWhenUsed/>
    <w:rsid w:val="00BE3CA9"/>
  </w:style>
  <w:style w:type="character" w:customStyle="1" w:styleId="CommentaireCar">
    <w:name w:val="Commentaire Car"/>
    <w:basedOn w:val="Policepardfaut"/>
    <w:link w:val="Commentaire"/>
    <w:uiPriority w:val="99"/>
    <w:rsid w:val="00BE3CA9"/>
    <w:rPr>
      <w:lang w:eastAsia="zh-CN"/>
    </w:rPr>
  </w:style>
  <w:style w:type="paragraph" w:styleId="Objetducommentaire">
    <w:name w:val="annotation subject"/>
    <w:basedOn w:val="Commentaire"/>
    <w:next w:val="Commentaire"/>
    <w:link w:val="ObjetducommentaireCar"/>
    <w:uiPriority w:val="99"/>
    <w:semiHidden/>
    <w:unhideWhenUsed/>
    <w:rsid w:val="00BE3CA9"/>
    <w:rPr>
      <w:b/>
      <w:bCs/>
    </w:rPr>
  </w:style>
  <w:style w:type="character" w:customStyle="1" w:styleId="ObjetducommentaireCar">
    <w:name w:val="Objet du commentaire Car"/>
    <w:basedOn w:val="CommentaireCar"/>
    <w:link w:val="Objetducommentaire"/>
    <w:uiPriority w:val="99"/>
    <w:semiHidden/>
    <w:rsid w:val="00BE3CA9"/>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750534">
      <w:bodyDiv w:val="1"/>
      <w:marLeft w:val="0"/>
      <w:marRight w:val="0"/>
      <w:marTop w:val="0"/>
      <w:marBottom w:val="0"/>
      <w:divBdr>
        <w:top w:val="none" w:sz="0" w:space="0" w:color="auto"/>
        <w:left w:val="none" w:sz="0" w:space="0" w:color="auto"/>
        <w:bottom w:val="none" w:sz="0" w:space="0" w:color="auto"/>
        <w:right w:val="none" w:sz="0" w:space="0" w:color="auto"/>
      </w:divBdr>
    </w:div>
    <w:div w:id="1301039571">
      <w:bodyDiv w:val="1"/>
      <w:marLeft w:val="0"/>
      <w:marRight w:val="0"/>
      <w:marTop w:val="0"/>
      <w:marBottom w:val="0"/>
      <w:divBdr>
        <w:top w:val="none" w:sz="0" w:space="0" w:color="auto"/>
        <w:left w:val="none" w:sz="0" w:space="0" w:color="auto"/>
        <w:bottom w:val="none" w:sz="0" w:space="0" w:color="auto"/>
        <w:right w:val="none" w:sz="0" w:space="0" w:color="auto"/>
      </w:divBdr>
    </w:div>
    <w:div w:id="1973753101">
      <w:bodyDiv w:val="1"/>
      <w:marLeft w:val="0"/>
      <w:marRight w:val="0"/>
      <w:marTop w:val="0"/>
      <w:marBottom w:val="0"/>
      <w:divBdr>
        <w:top w:val="none" w:sz="0" w:space="0" w:color="auto"/>
        <w:left w:val="none" w:sz="0" w:space="0" w:color="auto"/>
        <w:bottom w:val="none" w:sz="0" w:space="0" w:color="auto"/>
        <w:right w:val="none" w:sz="0" w:space="0" w:color="auto"/>
      </w:divBdr>
    </w:div>
    <w:div w:id="20669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7A39-2430-47A6-A504-AC65FC30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816</Words>
  <Characters>4493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Direction de l’Economie Rurale, Littorale et Touristique</vt:lpstr>
    </vt:vector>
  </TitlesOfParts>
  <Company>RLR</Company>
  <LinksUpToDate>false</LinksUpToDate>
  <CharactersWithSpaces>5299</CharactersWithSpaces>
  <SharedDoc>false</SharedDoc>
  <HLinks>
    <vt:vector size="6" baseType="variant">
      <vt:variant>
        <vt:i4>5308450</vt:i4>
      </vt:variant>
      <vt:variant>
        <vt:i4>0</vt:i4>
      </vt:variant>
      <vt:variant>
        <vt:i4>0</vt:i4>
      </vt:variant>
      <vt:variant>
        <vt:i4>5</vt:i4>
      </vt:variant>
      <vt:variant>
        <vt:lpwstr>mailto:ASG.recrutementM@laregion.fr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l’Economie Rurale, Littorale et Touristique</dc:title>
  <dc:creator>Laganier_e</dc:creator>
  <cp:lastModifiedBy>DAGADA stephanie</cp:lastModifiedBy>
  <cp:revision>25</cp:revision>
  <cp:lastPrinted>2022-05-18T11:04:00Z</cp:lastPrinted>
  <dcterms:created xsi:type="dcterms:W3CDTF">2022-03-17T13:51:00Z</dcterms:created>
  <dcterms:modified xsi:type="dcterms:W3CDTF">2022-06-07T10:34:00Z</dcterms:modified>
</cp:coreProperties>
</file>