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287D4" w14:textId="77777777" w:rsidR="00F373F9" w:rsidRPr="0094590E" w:rsidRDefault="00F373F9" w:rsidP="0094590E">
      <w:pPr>
        <w:shd w:val="clear" w:color="auto" w:fill="D9D9D9" w:themeFill="background1" w:themeFillShade="D9"/>
        <w:spacing w:after="0"/>
        <w:jc w:val="center"/>
        <w:rPr>
          <w:rFonts w:asciiTheme="minorHAnsi" w:hAnsiTheme="minorHAnsi"/>
          <w:b/>
          <w:sz w:val="16"/>
        </w:rPr>
      </w:pPr>
      <w:r w:rsidRPr="00F373F9">
        <w:rPr>
          <w:noProof/>
          <w:sz w:val="2"/>
          <w:lang w:eastAsia="fr-FR"/>
        </w:rPr>
        <w:drawing>
          <wp:anchor distT="0" distB="0" distL="114300" distR="114300" simplePos="0" relativeHeight="251658240" behindDoc="1" locked="0" layoutInCell="1" allowOverlap="1" wp14:anchorId="2AC4FE36" wp14:editId="62593595">
            <wp:simplePos x="0" y="0"/>
            <wp:positionH relativeFrom="column">
              <wp:posOffset>68580</wp:posOffset>
            </wp:positionH>
            <wp:positionV relativeFrom="paragraph">
              <wp:posOffset>635</wp:posOffset>
            </wp:positionV>
            <wp:extent cx="577850" cy="577850"/>
            <wp:effectExtent l="0" t="0" r="0" b="0"/>
            <wp:wrapThrough wrapText="bothSides">
              <wp:wrapPolygon edited="0">
                <wp:start x="0" y="0"/>
                <wp:lineTo x="0" y="20651"/>
                <wp:lineTo x="20651" y="20651"/>
                <wp:lineTo x="20651" y="0"/>
                <wp:lineTo x="0" y="0"/>
              </wp:wrapPolygon>
            </wp:wrapThrough>
            <wp:docPr id="1" name="Image 1" descr="logo%20Région%20carr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logo%20Région%20carré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21B026" w14:textId="6BE2165A" w:rsidR="00F373F9" w:rsidRPr="008A2899" w:rsidRDefault="00F373F9" w:rsidP="0079035B">
      <w:pPr>
        <w:shd w:val="clear" w:color="auto" w:fill="D9D9D9" w:themeFill="background1" w:themeFillShade="D9"/>
        <w:spacing w:after="0"/>
        <w:jc w:val="center"/>
        <w:rPr>
          <w:rFonts w:asciiTheme="minorHAnsi" w:hAnsiTheme="minorHAnsi"/>
          <w:b/>
          <w:sz w:val="28"/>
        </w:rPr>
      </w:pPr>
      <w:r w:rsidRPr="0079035B">
        <w:rPr>
          <w:rFonts w:asciiTheme="minorHAnsi" w:hAnsiTheme="minorHAnsi"/>
          <w:b/>
          <w:sz w:val="36"/>
        </w:rPr>
        <w:t>DISPOSITIF INNOV’EMPLOI</w:t>
      </w:r>
      <w:r w:rsidR="00241D15">
        <w:rPr>
          <w:rFonts w:asciiTheme="minorHAnsi" w:hAnsiTheme="minorHAnsi"/>
          <w:b/>
          <w:sz w:val="36"/>
        </w:rPr>
        <w:t xml:space="preserve"> RECRUTEMENT</w:t>
      </w:r>
    </w:p>
    <w:p w14:paraId="176F7D5F" w14:textId="77777777" w:rsidR="00F373F9" w:rsidRPr="000D317B" w:rsidRDefault="00F373F9" w:rsidP="00F373F9">
      <w:pPr>
        <w:shd w:val="clear" w:color="auto" w:fill="D9D9D9" w:themeFill="background1" w:themeFillShade="D9"/>
        <w:jc w:val="center"/>
        <w:rPr>
          <w:rFonts w:asciiTheme="minorHAnsi" w:hAnsiTheme="minorHAnsi"/>
          <w:b/>
          <w:sz w:val="12"/>
        </w:rPr>
      </w:pPr>
    </w:p>
    <w:p w14:paraId="2B2957A4" w14:textId="77777777" w:rsidR="00B418BC" w:rsidRDefault="00B418BC" w:rsidP="000D317B">
      <w:pPr>
        <w:spacing w:after="0"/>
        <w:ind w:left="426" w:right="567"/>
        <w:rPr>
          <w:rFonts w:asciiTheme="minorHAnsi" w:hAnsiTheme="minorHAnsi"/>
          <w:sz w:val="20"/>
        </w:rPr>
      </w:pPr>
    </w:p>
    <w:p w14:paraId="6B5E37A9" w14:textId="6EDB70CA" w:rsidR="000307DC" w:rsidRDefault="000307DC" w:rsidP="00CD2609">
      <w:pPr>
        <w:spacing w:after="0"/>
        <w:ind w:left="142" w:right="567"/>
        <w:rPr>
          <w:rFonts w:asciiTheme="minorHAnsi" w:hAnsiTheme="minorHAnsi"/>
        </w:rPr>
      </w:pPr>
    </w:p>
    <w:tbl>
      <w:tblPr>
        <w:tblStyle w:val="Grilledutableau"/>
        <w:tblW w:w="0" w:type="auto"/>
        <w:tblInd w:w="250" w:type="dxa"/>
        <w:tblLook w:val="04A0" w:firstRow="1" w:lastRow="0" w:firstColumn="1" w:lastColumn="0" w:noHBand="0" w:noVBand="1"/>
      </w:tblPr>
      <w:tblGrid>
        <w:gridCol w:w="2263"/>
        <w:gridCol w:w="8817"/>
      </w:tblGrid>
      <w:tr w:rsidR="000307DC" w14:paraId="1EDDE7C3" w14:textId="77777777" w:rsidTr="001A30C7">
        <w:trPr>
          <w:trHeight w:val="778"/>
        </w:trPr>
        <w:tc>
          <w:tcPr>
            <w:tcW w:w="2278" w:type="dxa"/>
            <w:shd w:val="clear" w:color="auto" w:fill="E5B8B7" w:themeFill="accent2" w:themeFillTint="66"/>
            <w:vAlign w:val="center"/>
          </w:tcPr>
          <w:p w14:paraId="188A3FB0" w14:textId="77777777" w:rsidR="000307DC" w:rsidRPr="001A30C7" w:rsidRDefault="000307DC" w:rsidP="000307DC">
            <w:pPr>
              <w:rPr>
                <w:rFonts w:asciiTheme="minorHAnsi" w:hAnsiTheme="minorHAnsi"/>
                <w:b/>
              </w:rPr>
            </w:pPr>
            <w:r w:rsidRPr="001A30C7">
              <w:rPr>
                <w:rFonts w:asciiTheme="minorHAnsi" w:hAnsiTheme="minorHAnsi"/>
                <w:b/>
              </w:rPr>
              <w:t>Objectif</w:t>
            </w:r>
          </w:p>
        </w:tc>
        <w:tc>
          <w:tcPr>
            <w:tcW w:w="8920" w:type="dxa"/>
            <w:vAlign w:val="center"/>
          </w:tcPr>
          <w:p w14:paraId="0ABA0EFE" w14:textId="77777777" w:rsidR="000307DC" w:rsidRPr="001A30C7" w:rsidRDefault="000307DC" w:rsidP="000307DC">
            <w:pPr>
              <w:jc w:val="both"/>
              <w:rPr>
                <w:rFonts w:asciiTheme="minorHAnsi" w:hAnsiTheme="minorHAnsi"/>
                <w:b/>
                <w:sz w:val="20"/>
              </w:rPr>
            </w:pPr>
            <w:r w:rsidRPr="001A30C7">
              <w:rPr>
                <w:rFonts w:asciiTheme="minorHAnsi" w:hAnsiTheme="minorHAnsi"/>
                <w:b/>
                <w:sz w:val="20"/>
              </w:rPr>
              <w:t>Répondre à un besoin de recrutement repéré par les acteurs économiques du territoire en finançant des actions de formation ciblées et préalables à l’embauche des demandeurs d’emploi concernés.</w:t>
            </w:r>
          </w:p>
        </w:tc>
      </w:tr>
      <w:tr w:rsidR="000307DC" w14:paraId="4777D8E4" w14:textId="77777777" w:rsidTr="001A30C7">
        <w:trPr>
          <w:trHeight w:val="3668"/>
        </w:trPr>
        <w:tc>
          <w:tcPr>
            <w:tcW w:w="2278" w:type="dxa"/>
            <w:shd w:val="clear" w:color="auto" w:fill="E5B8B7" w:themeFill="accent2" w:themeFillTint="66"/>
            <w:vAlign w:val="center"/>
          </w:tcPr>
          <w:p w14:paraId="4210F43D" w14:textId="77777777" w:rsidR="000307DC" w:rsidRPr="001A30C7" w:rsidRDefault="000307DC" w:rsidP="000307DC">
            <w:pPr>
              <w:rPr>
                <w:rFonts w:asciiTheme="minorHAnsi" w:hAnsiTheme="minorHAnsi"/>
                <w:b/>
              </w:rPr>
            </w:pPr>
            <w:r w:rsidRPr="001A30C7">
              <w:rPr>
                <w:rFonts w:asciiTheme="minorHAnsi" w:hAnsiTheme="minorHAnsi"/>
                <w:b/>
              </w:rPr>
              <w:t>Critères d’éligibilité</w:t>
            </w:r>
          </w:p>
        </w:tc>
        <w:tc>
          <w:tcPr>
            <w:tcW w:w="8920" w:type="dxa"/>
            <w:vAlign w:val="center"/>
          </w:tcPr>
          <w:p w14:paraId="1F769E2E" w14:textId="77777777" w:rsidR="000307DC" w:rsidRPr="001A30C7" w:rsidRDefault="005B572D" w:rsidP="000307DC">
            <w:pPr>
              <w:rPr>
                <w:rFonts w:asciiTheme="minorHAnsi" w:hAnsiTheme="minorHAnsi"/>
                <w:sz w:val="20"/>
              </w:rPr>
            </w:pPr>
            <w:r w:rsidRPr="001A30C7">
              <w:rPr>
                <w:rFonts w:asciiTheme="minorHAnsi" w:hAnsiTheme="minorHAnsi"/>
                <w:sz w:val="20"/>
                <w:u w:val="single"/>
              </w:rPr>
              <w:t>L’action de formation devra</w:t>
            </w:r>
            <w:r w:rsidRPr="001A30C7">
              <w:rPr>
                <w:rFonts w:asciiTheme="minorHAnsi" w:hAnsiTheme="minorHAnsi"/>
                <w:sz w:val="20"/>
              </w:rPr>
              <w:t> :</w:t>
            </w:r>
          </w:p>
          <w:p w14:paraId="249F1245" w14:textId="77777777" w:rsidR="005B572D" w:rsidRPr="001A30C7" w:rsidRDefault="000307DC" w:rsidP="005B572D">
            <w:pPr>
              <w:pStyle w:val="Paragraphedeliste"/>
              <w:numPr>
                <w:ilvl w:val="0"/>
                <w:numId w:val="8"/>
              </w:numPr>
              <w:ind w:left="449" w:hanging="283"/>
              <w:rPr>
                <w:rFonts w:asciiTheme="minorHAnsi" w:hAnsiTheme="minorHAnsi"/>
                <w:sz w:val="20"/>
              </w:rPr>
            </w:pPr>
            <w:r w:rsidRPr="001A30C7">
              <w:rPr>
                <w:rFonts w:asciiTheme="minorHAnsi" w:hAnsiTheme="minorHAnsi"/>
                <w:sz w:val="20"/>
              </w:rPr>
              <w:t>se déroul</w:t>
            </w:r>
            <w:r w:rsidR="005B572D" w:rsidRPr="001A30C7">
              <w:rPr>
                <w:rFonts w:asciiTheme="minorHAnsi" w:hAnsiTheme="minorHAnsi"/>
                <w:sz w:val="20"/>
              </w:rPr>
              <w:t>er</w:t>
            </w:r>
            <w:r w:rsidRPr="001A30C7">
              <w:rPr>
                <w:rFonts w:asciiTheme="minorHAnsi" w:hAnsiTheme="minorHAnsi"/>
                <w:sz w:val="20"/>
              </w:rPr>
              <w:t xml:space="preserve"> sur une période inférieure à </w:t>
            </w:r>
            <w:r w:rsidR="005B572D" w:rsidRPr="001A30C7">
              <w:rPr>
                <w:rFonts w:asciiTheme="minorHAnsi" w:hAnsiTheme="minorHAnsi"/>
                <w:sz w:val="20"/>
              </w:rPr>
              <w:t>12 mois</w:t>
            </w:r>
          </w:p>
          <w:p w14:paraId="058CA674" w14:textId="77777777" w:rsidR="000307DC" w:rsidRPr="001A30C7" w:rsidRDefault="005B572D" w:rsidP="005B572D">
            <w:pPr>
              <w:pStyle w:val="Paragraphedeliste"/>
              <w:numPr>
                <w:ilvl w:val="0"/>
                <w:numId w:val="8"/>
              </w:numPr>
              <w:ind w:left="449" w:hanging="283"/>
              <w:rPr>
                <w:rFonts w:asciiTheme="minorHAnsi" w:hAnsiTheme="minorHAnsi"/>
                <w:sz w:val="20"/>
              </w:rPr>
            </w:pPr>
            <w:r w:rsidRPr="001A30C7">
              <w:rPr>
                <w:rFonts w:asciiTheme="minorHAnsi" w:hAnsiTheme="minorHAnsi"/>
                <w:sz w:val="20"/>
              </w:rPr>
              <w:t>p</w:t>
            </w:r>
            <w:r w:rsidR="000307DC" w:rsidRPr="001A30C7">
              <w:rPr>
                <w:rFonts w:asciiTheme="minorHAnsi" w:hAnsiTheme="minorHAnsi"/>
                <w:sz w:val="20"/>
              </w:rPr>
              <w:t>ermett</w:t>
            </w:r>
            <w:r w:rsidRPr="001A30C7">
              <w:rPr>
                <w:rFonts w:asciiTheme="minorHAnsi" w:hAnsiTheme="minorHAnsi"/>
                <w:sz w:val="20"/>
              </w:rPr>
              <w:t>re</w:t>
            </w:r>
            <w:r w:rsidR="000307DC" w:rsidRPr="001A30C7">
              <w:rPr>
                <w:rFonts w:asciiTheme="minorHAnsi" w:hAnsiTheme="minorHAnsi"/>
                <w:sz w:val="20"/>
              </w:rPr>
              <w:t xml:space="preserve"> l’acquisition de compétences ou la préparation au poste de travail, en vue d’un recrutement</w:t>
            </w:r>
          </w:p>
          <w:p w14:paraId="7FDA6B41" w14:textId="77777777" w:rsidR="000307DC" w:rsidRPr="001A30C7" w:rsidRDefault="005B572D" w:rsidP="005B572D">
            <w:pPr>
              <w:pStyle w:val="Paragraphedeliste"/>
              <w:numPr>
                <w:ilvl w:val="0"/>
                <w:numId w:val="8"/>
              </w:numPr>
              <w:ind w:left="449" w:hanging="283"/>
              <w:rPr>
                <w:rFonts w:asciiTheme="minorHAnsi" w:hAnsiTheme="minorHAnsi"/>
                <w:sz w:val="20"/>
              </w:rPr>
            </w:pPr>
            <w:r w:rsidRPr="001A30C7">
              <w:rPr>
                <w:rFonts w:asciiTheme="minorHAnsi" w:hAnsiTheme="minorHAnsi"/>
                <w:sz w:val="20"/>
              </w:rPr>
              <w:t>ne pas être mobilisable dans le cadre du Programme Régional de Formation</w:t>
            </w:r>
          </w:p>
          <w:p w14:paraId="7951A8E0" w14:textId="1DEC7DE4" w:rsidR="000307DC" w:rsidRPr="001A30C7" w:rsidRDefault="005B572D" w:rsidP="005B572D">
            <w:pPr>
              <w:pStyle w:val="Paragraphedeliste"/>
              <w:numPr>
                <w:ilvl w:val="0"/>
                <w:numId w:val="8"/>
              </w:numPr>
              <w:ind w:left="449" w:hanging="283"/>
              <w:rPr>
                <w:rFonts w:asciiTheme="minorHAnsi" w:hAnsiTheme="minorHAnsi"/>
                <w:sz w:val="20"/>
              </w:rPr>
            </w:pPr>
            <w:r w:rsidRPr="001A30C7">
              <w:rPr>
                <w:rFonts w:asciiTheme="minorHAnsi" w:hAnsiTheme="minorHAnsi"/>
                <w:sz w:val="20"/>
              </w:rPr>
              <w:t>être d’une</w:t>
            </w:r>
            <w:r w:rsidR="000307DC" w:rsidRPr="001A30C7">
              <w:rPr>
                <w:rFonts w:asciiTheme="minorHAnsi" w:hAnsiTheme="minorHAnsi"/>
                <w:sz w:val="20"/>
              </w:rPr>
              <w:t xml:space="preserve"> durée hebdomadaire supérieure à 20 heures </w:t>
            </w:r>
          </w:p>
          <w:p w14:paraId="4CC89AC7" w14:textId="77777777" w:rsidR="000307DC" w:rsidRPr="001A30C7" w:rsidRDefault="005B572D" w:rsidP="005B572D">
            <w:pPr>
              <w:pStyle w:val="Paragraphedeliste"/>
              <w:numPr>
                <w:ilvl w:val="0"/>
                <w:numId w:val="8"/>
              </w:numPr>
              <w:ind w:left="449" w:hanging="283"/>
              <w:rPr>
                <w:rFonts w:asciiTheme="minorHAnsi" w:hAnsiTheme="minorHAnsi"/>
                <w:sz w:val="20"/>
              </w:rPr>
            </w:pPr>
            <w:r w:rsidRPr="001A30C7">
              <w:rPr>
                <w:rFonts w:asciiTheme="minorHAnsi" w:hAnsiTheme="minorHAnsi"/>
                <w:sz w:val="20"/>
              </w:rPr>
              <w:t>correspondre</w:t>
            </w:r>
            <w:r w:rsidR="000307DC" w:rsidRPr="001A30C7">
              <w:rPr>
                <w:rFonts w:asciiTheme="minorHAnsi" w:hAnsiTheme="minorHAnsi"/>
                <w:sz w:val="20"/>
              </w:rPr>
              <w:t xml:space="preserve"> à un engagement de l’entreprise sur un contrat d’une durée &gt; ou égale à 6 mois </w:t>
            </w:r>
          </w:p>
          <w:p w14:paraId="7864D820" w14:textId="0462A52F" w:rsidR="00794EEE" w:rsidRPr="00794EEE" w:rsidRDefault="00794EEE" w:rsidP="00794EEE">
            <w:pPr>
              <w:pStyle w:val="Paragraphedeliste"/>
              <w:numPr>
                <w:ilvl w:val="0"/>
                <w:numId w:val="8"/>
              </w:numPr>
              <w:ind w:left="449" w:hanging="283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se baser sur </w:t>
            </w:r>
            <w:r w:rsidR="005B572D" w:rsidRPr="001A30C7">
              <w:rPr>
                <w:rFonts w:asciiTheme="minorHAnsi" w:hAnsiTheme="minorHAnsi"/>
                <w:sz w:val="20"/>
              </w:rPr>
              <w:t xml:space="preserve">un </w:t>
            </w:r>
            <w:r w:rsidR="000307DC" w:rsidRPr="001A30C7">
              <w:rPr>
                <w:rFonts w:asciiTheme="minorHAnsi" w:hAnsiTheme="minorHAnsi"/>
                <w:sz w:val="20"/>
              </w:rPr>
              <w:t xml:space="preserve">coût horaire </w:t>
            </w:r>
            <w:r w:rsidR="005B572D" w:rsidRPr="001A30C7">
              <w:rPr>
                <w:rFonts w:asciiTheme="minorHAnsi" w:hAnsiTheme="minorHAnsi"/>
                <w:sz w:val="20"/>
              </w:rPr>
              <w:t xml:space="preserve">/ </w:t>
            </w:r>
            <w:r w:rsidR="000307DC" w:rsidRPr="001A30C7">
              <w:rPr>
                <w:rFonts w:asciiTheme="minorHAnsi" w:hAnsiTheme="minorHAnsi"/>
                <w:sz w:val="20"/>
              </w:rPr>
              <w:t xml:space="preserve">stagiaire </w:t>
            </w:r>
          </w:p>
          <w:p w14:paraId="57EF0BD7" w14:textId="2001995A" w:rsidR="00241D15" w:rsidRPr="00794EEE" w:rsidRDefault="00794EEE" w:rsidP="00794EEE">
            <w:pPr>
              <w:pStyle w:val="Paragraphedeliste"/>
              <w:numPr>
                <w:ilvl w:val="0"/>
                <w:numId w:val="8"/>
              </w:numPr>
              <w:ind w:left="449" w:hanging="283"/>
              <w:rPr>
                <w:rFonts w:asciiTheme="minorHAnsi" w:hAnsiTheme="minorHAnsi"/>
                <w:sz w:val="20"/>
              </w:rPr>
            </w:pPr>
            <w:r w:rsidRPr="00794EEE">
              <w:rPr>
                <w:rFonts w:asciiTheme="minorHAnsi" w:hAnsiTheme="minorHAnsi"/>
                <w:iCs/>
                <w:sz w:val="18"/>
              </w:rPr>
              <w:t xml:space="preserve">se baser sur </w:t>
            </w:r>
            <w:r w:rsidR="005A4D05" w:rsidRPr="00794EEE">
              <w:rPr>
                <w:rFonts w:asciiTheme="minorHAnsi" w:hAnsiTheme="minorHAnsi"/>
                <w:iCs/>
                <w:sz w:val="18"/>
              </w:rPr>
              <w:t>coût ingénierie (</w:t>
            </w:r>
            <w:r w:rsidRPr="00794EEE">
              <w:rPr>
                <w:rFonts w:asciiTheme="minorHAnsi" w:hAnsiTheme="minorHAnsi"/>
                <w:iCs/>
                <w:sz w:val="18"/>
              </w:rPr>
              <w:t xml:space="preserve">parcours </w:t>
            </w:r>
            <w:r w:rsidR="005A4D05" w:rsidRPr="00794EEE">
              <w:rPr>
                <w:rFonts w:asciiTheme="minorHAnsi" w:hAnsiTheme="minorHAnsi"/>
                <w:iCs/>
                <w:sz w:val="18"/>
              </w:rPr>
              <w:t>AFEST)</w:t>
            </w:r>
          </w:p>
          <w:p w14:paraId="168CE433" w14:textId="77777777" w:rsidR="005B572D" w:rsidRPr="001A30C7" w:rsidRDefault="005B572D" w:rsidP="005B572D">
            <w:pPr>
              <w:pStyle w:val="Paragraphedeliste"/>
              <w:ind w:left="449"/>
              <w:rPr>
                <w:rFonts w:asciiTheme="minorHAnsi" w:hAnsiTheme="minorHAnsi"/>
                <w:sz w:val="10"/>
              </w:rPr>
            </w:pPr>
          </w:p>
          <w:p w14:paraId="361B48A0" w14:textId="77777777" w:rsidR="005B572D" w:rsidRPr="001A30C7" w:rsidRDefault="005B572D" w:rsidP="005B572D">
            <w:pPr>
              <w:rPr>
                <w:rFonts w:asciiTheme="minorHAnsi" w:hAnsiTheme="minorHAnsi"/>
                <w:b/>
                <w:sz w:val="18"/>
              </w:rPr>
            </w:pPr>
            <w:r w:rsidRPr="001A30C7">
              <w:rPr>
                <w:rFonts w:asciiTheme="minorHAnsi" w:hAnsiTheme="minorHAnsi"/>
                <w:b/>
                <w:sz w:val="18"/>
              </w:rPr>
              <w:t>NOTA BENE</w:t>
            </w:r>
          </w:p>
          <w:p w14:paraId="4FBE02A2" w14:textId="77777777" w:rsidR="000307DC" w:rsidRPr="001A30C7" w:rsidRDefault="000307DC" w:rsidP="005B572D">
            <w:pPr>
              <w:ind w:left="24"/>
              <w:jc w:val="both"/>
              <w:rPr>
                <w:rFonts w:asciiTheme="minorHAnsi" w:hAnsiTheme="minorHAnsi"/>
              </w:rPr>
            </w:pPr>
            <w:r w:rsidRPr="001A30C7">
              <w:rPr>
                <w:rFonts w:asciiTheme="minorHAnsi" w:hAnsiTheme="minorHAnsi"/>
                <w:sz w:val="20"/>
              </w:rPr>
              <w:t xml:space="preserve">Si un projet similaire </w:t>
            </w:r>
            <w:r w:rsidRPr="001A30C7">
              <w:rPr>
                <w:rFonts w:asciiTheme="minorHAnsi" w:hAnsiTheme="minorHAnsi"/>
                <w:i/>
                <w:sz w:val="18"/>
              </w:rPr>
              <w:t>(même formation et même territoire)</w:t>
            </w:r>
            <w:r w:rsidRPr="001A30C7">
              <w:rPr>
                <w:rFonts w:asciiTheme="minorHAnsi" w:hAnsiTheme="minorHAnsi"/>
                <w:sz w:val="18"/>
              </w:rPr>
              <w:t xml:space="preserve"> </w:t>
            </w:r>
            <w:r w:rsidRPr="001A30C7">
              <w:rPr>
                <w:rFonts w:asciiTheme="minorHAnsi" w:hAnsiTheme="minorHAnsi"/>
                <w:sz w:val="20"/>
              </w:rPr>
              <w:t>a déjà été financé par la Région avec le même organisme de formation</w:t>
            </w:r>
            <w:r w:rsidR="005B572D" w:rsidRPr="001A30C7">
              <w:rPr>
                <w:rFonts w:asciiTheme="minorHAnsi" w:hAnsiTheme="minorHAnsi"/>
                <w:sz w:val="20"/>
              </w:rPr>
              <w:t>,</w:t>
            </w:r>
            <w:r w:rsidRPr="001A30C7">
              <w:rPr>
                <w:rFonts w:asciiTheme="minorHAnsi" w:hAnsiTheme="minorHAnsi"/>
                <w:sz w:val="20"/>
              </w:rPr>
              <w:t xml:space="preserve"> l’action devra être terminée et présenter des résultats d’insertion supérieurs à 70%</w:t>
            </w:r>
          </w:p>
        </w:tc>
      </w:tr>
      <w:tr w:rsidR="000307DC" w14:paraId="343D09B1" w14:textId="77777777" w:rsidTr="005B572D">
        <w:trPr>
          <w:trHeight w:val="1703"/>
        </w:trPr>
        <w:tc>
          <w:tcPr>
            <w:tcW w:w="2278" w:type="dxa"/>
            <w:shd w:val="clear" w:color="auto" w:fill="E5B8B7" w:themeFill="accent2" w:themeFillTint="66"/>
            <w:vAlign w:val="center"/>
          </w:tcPr>
          <w:p w14:paraId="5BC88D13" w14:textId="77777777" w:rsidR="000307DC" w:rsidRPr="001A30C7" w:rsidRDefault="000307DC" w:rsidP="000307DC">
            <w:pPr>
              <w:rPr>
                <w:rFonts w:asciiTheme="minorHAnsi" w:hAnsiTheme="minorHAnsi"/>
                <w:b/>
              </w:rPr>
            </w:pPr>
            <w:r w:rsidRPr="001A30C7">
              <w:rPr>
                <w:rFonts w:asciiTheme="minorHAnsi" w:hAnsiTheme="minorHAnsi"/>
                <w:b/>
              </w:rPr>
              <w:t>Entreprises éligibles</w:t>
            </w:r>
          </w:p>
        </w:tc>
        <w:tc>
          <w:tcPr>
            <w:tcW w:w="8920" w:type="dxa"/>
            <w:vAlign w:val="center"/>
          </w:tcPr>
          <w:p w14:paraId="37D90179" w14:textId="77777777" w:rsidR="000307DC" w:rsidRPr="001A30C7" w:rsidRDefault="000307DC" w:rsidP="000307DC">
            <w:pPr>
              <w:rPr>
                <w:rFonts w:asciiTheme="minorHAnsi" w:hAnsiTheme="minorHAnsi"/>
                <w:sz w:val="20"/>
              </w:rPr>
            </w:pPr>
            <w:r w:rsidRPr="001A30C7">
              <w:rPr>
                <w:rFonts w:asciiTheme="minorHAnsi" w:hAnsiTheme="minorHAnsi"/>
                <w:sz w:val="20"/>
                <w:u w:val="single"/>
              </w:rPr>
              <w:t>Toute personne morale de droit privé</w:t>
            </w:r>
            <w:r w:rsidRPr="001A30C7">
              <w:rPr>
                <w:rFonts w:asciiTheme="minorHAnsi" w:hAnsiTheme="minorHAnsi"/>
                <w:sz w:val="20"/>
              </w:rPr>
              <w:t> :</w:t>
            </w:r>
          </w:p>
          <w:p w14:paraId="1B1A4431" w14:textId="77777777" w:rsidR="000307DC" w:rsidRPr="001A30C7" w:rsidRDefault="000307DC" w:rsidP="005B572D">
            <w:pPr>
              <w:pStyle w:val="Paragraphedeliste"/>
              <w:numPr>
                <w:ilvl w:val="0"/>
                <w:numId w:val="10"/>
              </w:numPr>
              <w:ind w:left="449" w:hanging="283"/>
              <w:rPr>
                <w:rFonts w:asciiTheme="minorHAnsi" w:hAnsiTheme="minorHAnsi"/>
                <w:sz w:val="20"/>
              </w:rPr>
            </w:pPr>
            <w:r w:rsidRPr="001A30C7">
              <w:rPr>
                <w:rFonts w:asciiTheme="minorHAnsi" w:hAnsiTheme="minorHAnsi"/>
                <w:sz w:val="20"/>
              </w:rPr>
              <w:t>qui n’est pas une structure de l’Insertion par l’Activité Economique (I.A.E.)</w:t>
            </w:r>
          </w:p>
          <w:p w14:paraId="59B6DF58" w14:textId="77777777" w:rsidR="000307DC" w:rsidRPr="001A30C7" w:rsidRDefault="000307DC" w:rsidP="005B572D">
            <w:pPr>
              <w:pStyle w:val="Paragraphedeliste"/>
              <w:numPr>
                <w:ilvl w:val="0"/>
                <w:numId w:val="10"/>
              </w:numPr>
              <w:ind w:left="449" w:hanging="283"/>
              <w:rPr>
                <w:rFonts w:asciiTheme="minorHAnsi" w:hAnsiTheme="minorHAnsi"/>
                <w:sz w:val="20"/>
              </w:rPr>
            </w:pPr>
            <w:r w:rsidRPr="001A30C7">
              <w:rPr>
                <w:rFonts w:asciiTheme="minorHAnsi" w:hAnsiTheme="minorHAnsi"/>
                <w:sz w:val="20"/>
              </w:rPr>
              <w:t>ayant son</w:t>
            </w:r>
            <w:r w:rsidR="005B572D" w:rsidRPr="001A30C7">
              <w:rPr>
                <w:rFonts w:asciiTheme="minorHAnsi" w:hAnsiTheme="minorHAnsi"/>
                <w:sz w:val="20"/>
              </w:rPr>
              <w:t xml:space="preserve"> siège ou </w:t>
            </w:r>
            <w:r w:rsidRPr="001A30C7">
              <w:rPr>
                <w:rFonts w:asciiTheme="minorHAnsi" w:hAnsiTheme="minorHAnsi"/>
                <w:sz w:val="20"/>
              </w:rPr>
              <w:t>un établissement sur le territoire Occitanie</w:t>
            </w:r>
          </w:p>
          <w:p w14:paraId="57A3211D" w14:textId="77777777" w:rsidR="000307DC" w:rsidRPr="001A30C7" w:rsidRDefault="000307DC" w:rsidP="005B572D">
            <w:pPr>
              <w:pStyle w:val="Paragraphedeliste"/>
              <w:numPr>
                <w:ilvl w:val="0"/>
                <w:numId w:val="10"/>
              </w:numPr>
              <w:ind w:left="449" w:hanging="283"/>
              <w:rPr>
                <w:rFonts w:asciiTheme="minorHAnsi" w:hAnsiTheme="minorHAnsi"/>
                <w:sz w:val="20"/>
              </w:rPr>
            </w:pPr>
            <w:r w:rsidRPr="001A30C7">
              <w:rPr>
                <w:rFonts w:asciiTheme="minorHAnsi" w:hAnsiTheme="minorHAnsi"/>
                <w:sz w:val="20"/>
              </w:rPr>
              <w:t>différent juridiquement de l’organisme dispensant la formation</w:t>
            </w:r>
          </w:p>
          <w:p w14:paraId="283A2FD3" w14:textId="77777777" w:rsidR="005B572D" w:rsidRPr="001A30C7" w:rsidRDefault="005B572D" w:rsidP="005B572D">
            <w:pPr>
              <w:ind w:left="166"/>
              <w:rPr>
                <w:rFonts w:asciiTheme="minorHAnsi" w:hAnsiTheme="minorHAnsi"/>
                <w:sz w:val="10"/>
              </w:rPr>
            </w:pPr>
          </w:p>
          <w:p w14:paraId="5B4986C5" w14:textId="77777777" w:rsidR="005B572D" w:rsidRPr="001A30C7" w:rsidRDefault="005B572D" w:rsidP="005B572D">
            <w:pPr>
              <w:rPr>
                <w:rFonts w:asciiTheme="minorHAnsi" w:hAnsiTheme="minorHAnsi"/>
                <w:b/>
                <w:sz w:val="18"/>
              </w:rPr>
            </w:pPr>
            <w:r w:rsidRPr="001A30C7">
              <w:rPr>
                <w:rFonts w:asciiTheme="minorHAnsi" w:hAnsiTheme="minorHAnsi"/>
                <w:b/>
                <w:sz w:val="18"/>
              </w:rPr>
              <w:t>NOTA BENE</w:t>
            </w:r>
          </w:p>
          <w:p w14:paraId="2EC41A98" w14:textId="77777777" w:rsidR="000307DC" w:rsidRPr="001A30C7" w:rsidRDefault="005B572D" w:rsidP="005B572D">
            <w:pPr>
              <w:rPr>
                <w:rFonts w:asciiTheme="minorHAnsi" w:hAnsiTheme="minorHAnsi"/>
                <w:sz w:val="20"/>
              </w:rPr>
            </w:pPr>
            <w:r w:rsidRPr="001A30C7">
              <w:rPr>
                <w:rFonts w:asciiTheme="minorHAnsi" w:hAnsiTheme="minorHAnsi"/>
                <w:sz w:val="20"/>
              </w:rPr>
              <w:t>U</w:t>
            </w:r>
            <w:r w:rsidR="000307DC" w:rsidRPr="001A30C7">
              <w:rPr>
                <w:rFonts w:asciiTheme="minorHAnsi" w:hAnsiTheme="minorHAnsi"/>
                <w:sz w:val="20"/>
              </w:rPr>
              <w:t xml:space="preserve">n même projet peut </w:t>
            </w:r>
            <w:r w:rsidRPr="001A30C7">
              <w:rPr>
                <w:rFonts w:asciiTheme="minorHAnsi" w:hAnsiTheme="minorHAnsi"/>
                <w:sz w:val="20"/>
              </w:rPr>
              <w:t>concerner plusieurs entreprises</w:t>
            </w:r>
          </w:p>
        </w:tc>
      </w:tr>
      <w:tr w:rsidR="000307DC" w14:paraId="6DB2BDD1" w14:textId="77777777" w:rsidTr="001A30C7">
        <w:trPr>
          <w:trHeight w:val="703"/>
        </w:trPr>
        <w:tc>
          <w:tcPr>
            <w:tcW w:w="2278" w:type="dxa"/>
            <w:shd w:val="clear" w:color="auto" w:fill="E5B8B7" w:themeFill="accent2" w:themeFillTint="66"/>
            <w:vAlign w:val="center"/>
          </w:tcPr>
          <w:p w14:paraId="24A9A84A" w14:textId="77777777" w:rsidR="000307DC" w:rsidRPr="001A30C7" w:rsidRDefault="000307DC" w:rsidP="000307DC">
            <w:pPr>
              <w:rPr>
                <w:rFonts w:asciiTheme="minorHAnsi" w:hAnsiTheme="minorHAnsi"/>
                <w:b/>
              </w:rPr>
            </w:pPr>
            <w:r w:rsidRPr="001A30C7">
              <w:rPr>
                <w:rFonts w:asciiTheme="minorHAnsi" w:hAnsiTheme="minorHAnsi"/>
                <w:b/>
              </w:rPr>
              <w:t>Public attendu</w:t>
            </w:r>
          </w:p>
        </w:tc>
        <w:tc>
          <w:tcPr>
            <w:tcW w:w="8920" w:type="dxa"/>
            <w:vAlign w:val="center"/>
          </w:tcPr>
          <w:p w14:paraId="1BA9E252" w14:textId="77777777" w:rsidR="000307DC" w:rsidRPr="001A30C7" w:rsidRDefault="005B572D" w:rsidP="005B572D">
            <w:pPr>
              <w:numPr>
                <w:ilvl w:val="0"/>
                <w:numId w:val="11"/>
              </w:numPr>
              <w:tabs>
                <w:tab w:val="clear" w:pos="720"/>
                <w:tab w:val="num" w:pos="449"/>
              </w:tabs>
              <w:ind w:hanging="554"/>
              <w:rPr>
                <w:rFonts w:asciiTheme="minorHAnsi" w:hAnsiTheme="minorHAnsi"/>
                <w:sz w:val="20"/>
              </w:rPr>
            </w:pPr>
            <w:r w:rsidRPr="001A30C7">
              <w:rPr>
                <w:rFonts w:asciiTheme="minorHAnsi" w:hAnsiTheme="minorHAnsi"/>
                <w:sz w:val="20"/>
              </w:rPr>
              <w:t>d</w:t>
            </w:r>
            <w:r w:rsidR="000307DC" w:rsidRPr="001A30C7">
              <w:rPr>
                <w:rFonts w:asciiTheme="minorHAnsi" w:hAnsiTheme="minorHAnsi"/>
                <w:sz w:val="20"/>
              </w:rPr>
              <w:t>emandeurs d’emploi toutes catégories</w:t>
            </w:r>
          </w:p>
          <w:p w14:paraId="5F5C298C" w14:textId="77777777" w:rsidR="000307DC" w:rsidRPr="001A30C7" w:rsidRDefault="005B572D" w:rsidP="005B572D">
            <w:pPr>
              <w:numPr>
                <w:ilvl w:val="0"/>
                <w:numId w:val="11"/>
              </w:numPr>
              <w:tabs>
                <w:tab w:val="clear" w:pos="720"/>
                <w:tab w:val="num" w:pos="449"/>
              </w:tabs>
              <w:ind w:hanging="554"/>
              <w:rPr>
                <w:rFonts w:asciiTheme="minorHAnsi" w:hAnsiTheme="minorHAnsi"/>
                <w:sz w:val="20"/>
              </w:rPr>
            </w:pPr>
            <w:r w:rsidRPr="001A30C7">
              <w:rPr>
                <w:rFonts w:asciiTheme="minorHAnsi" w:hAnsiTheme="minorHAnsi"/>
                <w:sz w:val="20"/>
              </w:rPr>
              <w:t>m</w:t>
            </w:r>
            <w:r w:rsidR="000307DC" w:rsidRPr="001A30C7">
              <w:rPr>
                <w:rFonts w:asciiTheme="minorHAnsi" w:hAnsiTheme="minorHAnsi"/>
                <w:sz w:val="20"/>
              </w:rPr>
              <w:t>inimum 4 demandeurs d’emploi / projet</w:t>
            </w:r>
          </w:p>
        </w:tc>
      </w:tr>
      <w:tr w:rsidR="000307DC" w14:paraId="43AFCF32" w14:textId="77777777" w:rsidTr="000307DC">
        <w:trPr>
          <w:trHeight w:val="686"/>
        </w:trPr>
        <w:tc>
          <w:tcPr>
            <w:tcW w:w="2278" w:type="dxa"/>
            <w:shd w:val="clear" w:color="auto" w:fill="E5B8B7" w:themeFill="accent2" w:themeFillTint="66"/>
            <w:vAlign w:val="center"/>
          </w:tcPr>
          <w:p w14:paraId="7D28F295" w14:textId="77777777" w:rsidR="000307DC" w:rsidRPr="001A30C7" w:rsidRDefault="000307DC" w:rsidP="000307DC">
            <w:pPr>
              <w:rPr>
                <w:rFonts w:asciiTheme="minorHAnsi" w:hAnsiTheme="minorHAnsi"/>
                <w:b/>
              </w:rPr>
            </w:pPr>
            <w:r w:rsidRPr="001A30C7">
              <w:rPr>
                <w:rFonts w:asciiTheme="minorHAnsi" w:hAnsiTheme="minorHAnsi"/>
                <w:b/>
              </w:rPr>
              <w:t>Bénéficiaires subvention</w:t>
            </w:r>
          </w:p>
        </w:tc>
        <w:tc>
          <w:tcPr>
            <w:tcW w:w="8920" w:type="dxa"/>
            <w:vAlign w:val="center"/>
          </w:tcPr>
          <w:p w14:paraId="5CA248EB" w14:textId="4FEA789D" w:rsidR="000307DC" w:rsidRDefault="00B777DB" w:rsidP="003F3D5F">
            <w:pPr>
              <w:pStyle w:val="Paragraphedeliste"/>
              <w:numPr>
                <w:ilvl w:val="0"/>
                <w:numId w:val="12"/>
              </w:numPr>
              <w:ind w:left="449" w:hanging="283"/>
              <w:rPr>
                <w:rFonts w:asciiTheme="minorHAnsi" w:hAnsiTheme="minorHAnsi"/>
                <w:sz w:val="20"/>
              </w:rPr>
            </w:pPr>
            <w:r w:rsidRPr="00B777DB">
              <w:rPr>
                <w:rFonts w:asciiTheme="minorHAnsi" w:hAnsiTheme="minorHAnsi"/>
                <w:sz w:val="20"/>
              </w:rPr>
              <w:t>Toute structure certifiée QUALIOPI</w:t>
            </w:r>
          </w:p>
          <w:p w14:paraId="26EF417B" w14:textId="34D0DA9B" w:rsidR="00B777DB" w:rsidRPr="00B777DB" w:rsidRDefault="00B777DB" w:rsidP="003F3D5F">
            <w:pPr>
              <w:pStyle w:val="Paragraphedeliste"/>
              <w:numPr>
                <w:ilvl w:val="0"/>
                <w:numId w:val="12"/>
              </w:numPr>
              <w:ind w:left="449" w:hanging="283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Tout organisme certifié AFEST (pour les parcours en modalité AFEST) en plus de QUALIOPI</w:t>
            </w:r>
          </w:p>
        </w:tc>
      </w:tr>
      <w:tr w:rsidR="000307DC" w14:paraId="72F3A44D" w14:textId="77777777" w:rsidTr="001A30C7">
        <w:trPr>
          <w:trHeight w:val="1269"/>
        </w:trPr>
        <w:tc>
          <w:tcPr>
            <w:tcW w:w="2278" w:type="dxa"/>
            <w:shd w:val="clear" w:color="auto" w:fill="E5B8B7" w:themeFill="accent2" w:themeFillTint="66"/>
            <w:vAlign w:val="center"/>
          </w:tcPr>
          <w:p w14:paraId="4AAC7DE4" w14:textId="77777777" w:rsidR="000307DC" w:rsidRPr="001A30C7" w:rsidRDefault="000307DC" w:rsidP="000307DC">
            <w:pPr>
              <w:rPr>
                <w:rFonts w:asciiTheme="minorHAnsi" w:hAnsiTheme="minorHAnsi"/>
                <w:b/>
              </w:rPr>
            </w:pPr>
            <w:r w:rsidRPr="001A30C7">
              <w:rPr>
                <w:rFonts w:asciiTheme="minorHAnsi" w:hAnsiTheme="minorHAnsi"/>
                <w:b/>
              </w:rPr>
              <w:t>Modalités de financement</w:t>
            </w:r>
          </w:p>
        </w:tc>
        <w:tc>
          <w:tcPr>
            <w:tcW w:w="8920" w:type="dxa"/>
            <w:vAlign w:val="center"/>
          </w:tcPr>
          <w:p w14:paraId="56666DAB" w14:textId="77777777" w:rsidR="000307DC" w:rsidRPr="001A30C7" w:rsidRDefault="005B572D" w:rsidP="005B572D">
            <w:pPr>
              <w:pStyle w:val="Paragraphedeliste"/>
              <w:numPr>
                <w:ilvl w:val="0"/>
                <w:numId w:val="12"/>
              </w:numPr>
              <w:ind w:left="449" w:hanging="283"/>
              <w:rPr>
                <w:rFonts w:asciiTheme="minorHAnsi" w:hAnsiTheme="minorHAnsi"/>
                <w:sz w:val="20"/>
              </w:rPr>
            </w:pPr>
            <w:r w:rsidRPr="001A30C7">
              <w:rPr>
                <w:rFonts w:asciiTheme="minorHAnsi" w:hAnsiTheme="minorHAnsi"/>
                <w:sz w:val="20"/>
              </w:rPr>
              <w:t>l</w:t>
            </w:r>
            <w:r w:rsidR="000307DC" w:rsidRPr="001A30C7">
              <w:rPr>
                <w:rFonts w:asciiTheme="minorHAnsi" w:hAnsiTheme="minorHAnsi"/>
                <w:sz w:val="20"/>
              </w:rPr>
              <w:t>a subvention pourra couvrir 100% des frais pédagogiques</w:t>
            </w:r>
          </w:p>
          <w:p w14:paraId="328A0ACB" w14:textId="732315BC" w:rsidR="000307DC" w:rsidRPr="00B06194" w:rsidRDefault="001A30C7" w:rsidP="00CD2609">
            <w:pPr>
              <w:pStyle w:val="Paragraphedeliste"/>
              <w:numPr>
                <w:ilvl w:val="0"/>
                <w:numId w:val="12"/>
              </w:numPr>
              <w:ind w:left="449" w:hanging="283"/>
              <w:rPr>
                <w:rFonts w:asciiTheme="minorHAnsi" w:hAnsiTheme="minorHAnsi"/>
                <w:sz w:val="20"/>
              </w:rPr>
            </w:pPr>
            <w:r w:rsidRPr="00B06194">
              <w:rPr>
                <w:rFonts w:asciiTheme="minorHAnsi" w:hAnsiTheme="minorHAnsi"/>
                <w:sz w:val="20"/>
              </w:rPr>
              <w:t>e</w:t>
            </w:r>
            <w:r w:rsidR="000307DC" w:rsidRPr="00B06194">
              <w:rPr>
                <w:rFonts w:asciiTheme="minorHAnsi" w:hAnsiTheme="minorHAnsi"/>
                <w:sz w:val="20"/>
              </w:rPr>
              <w:t>lle sera plafonnée à 1</w:t>
            </w:r>
            <w:r w:rsidR="00B06194" w:rsidRPr="00B06194">
              <w:rPr>
                <w:rFonts w:asciiTheme="minorHAnsi" w:hAnsiTheme="minorHAnsi"/>
                <w:sz w:val="20"/>
              </w:rPr>
              <w:t xml:space="preserve">5 </w:t>
            </w:r>
            <w:r w:rsidR="000307DC" w:rsidRPr="00B06194">
              <w:rPr>
                <w:rFonts w:asciiTheme="minorHAnsi" w:hAnsiTheme="minorHAnsi"/>
                <w:sz w:val="20"/>
              </w:rPr>
              <w:t>000€ par parcours de formation/stagiaire</w:t>
            </w:r>
          </w:p>
          <w:p w14:paraId="74CCE722" w14:textId="77777777" w:rsidR="00CD2609" w:rsidRPr="00CD2609" w:rsidRDefault="00CD2609" w:rsidP="00CD2609">
            <w:pPr>
              <w:pStyle w:val="Paragraphedeliste"/>
              <w:numPr>
                <w:ilvl w:val="0"/>
                <w:numId w:val="12"/>
              </w:numPr>
              <w:ind w:left="449" w:hanging="283"/>
              <w:rPr>
                <w:rFonts w:asciiTheme="minorHAnsi" w:hAnsiTheme="minorHAnsi"/>
                <w:sz w:val="20"/>
              </w:rPr>
            </w:pPr>
            <w:r w:rsidRPr="001A30C7">
              <w:rPr>
                <w:rFonts w:asciiTheme="minorHAnsi" w:hAnsiTheme="minorHAnsi"/>
                <w:sz w:val="20"/>
                <w:u w:val="single"/>
              </w:rPr>
              <w:t>modalités de versement</w:t>
            </w:r>
            <w:r w:rsidRPr="001A30C7">
              <w:rPr>
                <w:rFonts w:asciiTheme="minorHAnsi" w:hAnsiTheme="minorHAnsi"/>
                <w:sz w:val="20"/>
              </w:rPr>
              <w:t>: avance de 50% et solde</w:t>
            </w:r>
          </w:p>
          <w:p w14:paraId="73CBF7F0" w14:textId="77777777" w:rsidR="000307DC" w:rsidRPr="001A30C7" w:rsidRDefault="001A30C7" w:rsidP="005B572D">
            <w:pPr>
              <w:pStyle w:val="Paragraphedeliste"/>
              <w:numPr>
                <w:ilvl w:val="0"/>
                <w:numId w:val="12"/>
              </w:numPr>
              <w:ind w:left="449" w:hanging="283"/>
              <w:rPr>
                <w:rFonts w:asciiTheme="minorHAnsi" w:hAnsiTheme="minorHAnsi"/>
                <w:sz w:val="20"/>
              </w:rPr>
            </w:pPr>
            <w:r w:rsidRPr="001A30C7">
              <w:rPr>
                <w:rFonts w:asciiTheme="minorHAnsi" w:hAnsiTheme="minorHAnsi"/>
                <w:sz w:val="20"/>
              </w:rPr>
              <w:t>v</w:t>
            </w:r>
            <w:r w:rsidR="000307DC" w:rsidRPr="001A30C7">
              <w:rPr>
                <w:rFonts w:asciiTheme="minorHAnsi" w:hAnsiTheme="minorHAnsi"/>
                <w:sz w:val="20"/>
              </w:rPr>
              <w:t>ersement d’une rémunération aux stagiaires dans le cadre du règlement en vigueur</w:t>
            </w:r>
          </w:p>
        </w:tc>
      </w:tr>
      <w:tr w:rsidR="000307DC" w14:paraId="71AB35A3" w14:textId="77777777" w:rsidTr="001A30C7">
        <w:trPr>
          <w:trHeight w:val="2546"/>
        </w:trPr>
        <w:tc>
          <w:tcPr>
            <w:tcW w:w="2278" w:type="dxa"/>
            <w:shd w:val="clear" w:color="auto" w:fill="E5B8B7" w:themeFill="accent2" w:themeFillTint="66"/>
            <w:vAlign w:val="center"/>
          </w:tcPr>
          <w:p w14:paraId="07F31064" w14:textId="77777777" w:rsidR="000307DC" w:rsidRPr="001A30C7" w:rsidRDefault="001A30C7" w:rsidP="001A30C7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Comment déposer une demande de subvention ?</w:t>
            </w:r>
          </w:p>
        </w:tc>
        <w:tc>
          <w:tcPr>
            <w:tcW w:w="8920" w:type="dxa"/>
            <w:vAlign w:val="center"/>
          </w:tcPr>
          <w:p w14:paraId="12C88DE5" w14:textId="77777777" w:rsidR="001A30C7" w:rsidRPr="001A30C7" w:rsidRDefault="001A30C7" w:rsidP="001A30C7">
            <w:pPr>
              <w:pStyle w:val="Paragraphedeliste"/>
              <w:numPr>
                <w:ilvl w:val="0"/>
                <w:numId w:val="13"/>
              </w:numPr>
              <w:ind w:left="449" w:hanging="283"/>
              <w:rPr>
                <w:rFonts w:asciiTheme="minorHAnsi" w:hAnsiTheme="minorHAnsi"/>
                <w:i/>
                <w:color w:val="C0504D" w:themeColor="accent2"/>
                <w:sz w:val="18"/>
              </w:rPr>
            </w:pPr>
            <w:r w:rsidRPr="001A30C7">
              <w:rPr>
                <w:rFonts w:asciiTheme="minorHAnsi" w:hAnsiTheme="minorHAnsi"/>
                <w:sz w:val="20"/>
              </w:rPr>
              <w:t xml:space="preserve">Télécharger et compléter le </w:t>
            </w:r>
            <w:r w:rsidRPr="00321F4A">
              <w:rPr>
                <w:rFonts w:asciiTheme="minorHAnsi" w:hAnsiTheme="minorHAnsi"/>
                <w:b/>
                <w:sz w:val="20"/>
                <w:u w:val="single"/>
              </w:rPr>
              <w:t>dossier de demande de subvention</w:t>
            </w:r>
            <w:r w:rsidRPr="001A30C7">
              <w:rPr>
                <w:rFonts w:asciiTheme="minorHAnsi" w:hAnsiTheme="minorHAnsi"/>
                <w:sz w:val="20"/>
              </w:rPr>
              <w:t xml:space="preserve"> </w:t>
            </w:r>
            <w:r w:rsidR="00321F4A">
              <w:rPr>
                <w:rFonts w:asciiTheme="minorHAnsi" w:hAnsiTheme="minorHAnsi"/>
                <w:i/>
                <w:color w:val="C0504D" w:themeColor="accent2"/>
                <w:sz w:val="18"/>
              </w:rPr>
              <w:t>(</w:t>
            </w:r>
            <w:r w:rsidR="00321F4A" w:rsidRPr="001A30C7">
              <w:rPr>
                <w:rFonts w:asciiTheme="minorHAnsi" w:hAnsiTheme="minorHAnsi"/>
                <w:i/>
                <w:color w:val="C0504D" w:themeColor="accent2"/>
                <w:sz w:val="18"/>
              </w:rPr>
              <w:t>lien</w:t>
            </w:r>
            <w:r w:rsidR="00321F4A">
              <w:rPr>
                <w:rFonts w:asciiTheme="minorHAnsi" w:hAnsiTheme="minorHAnsi"/>
                <w:i/>
                <w:color w:val="C0504D" w:themeColor="accent2"/>
                <w:sz w:val="18"/>
              </w:rPr>
              <w:t xml:space="preserve"> doc téléchargeable</w:t>
            </w:r>
            <w:r w:rsidR="00321F4A" w:rsidRPr="001A30C7">
              <w:rPr>
                <w:rFonts w:asciiTheme="minorHAnsi" w:hAnsiTheme="minorHAnsi"/>
                <w:i/>
                <w:color w:val="C0504D" w:themeColor="accent2"/>
                <w:sz w:val="18"/>
              </w:rPr>
              <w:t>)</w:t>
            </w:r>
          </w:p>
          <w:p w14:paraId="32F83B32" w14:textId="77777777" w:rsidR="001A30C7" w:rsidRPr="001A30C7" w:rsidRDefault="001A30C7" w:rsidP="001A30C7">
            <w:pPr>
              <w:pStyle w:val="Paragraphedeliste"/>
              <w:numPr>
                <w:ilvl w:val="0"/>
                <w:numId w:val="13"/>
              </w:numPr>
              <w:ind w:left="449" w:hanging="283"/>
              <w:rPr>
                <w:rFonts w:asciiTheme="minorHAnsi" w:hAnsiTheme="minorHAnsi"/>
                <w:sz w:val="20"/>
              </w:rPr>
            </w:pPr>
            <w:r w:rsidRPr="001A30C7">
              <w:rPr>
                <w:rFonts w:asciiTheme="minorHAnsi" w:hAnsiTheme="minorHAnsi"/>
                <w:sz w:val="20"/>
              </w:rPr>
              <w:t>S’assurer de fournir l’ensemble des pièces à joindre au dossier</w:t>
            </w:r>
          </w:p>
          <w:p w14:paraId="7803BF0F" w14:textId="77777777" w:rsidR="001A30C7" w:rsidRPr="001A30C7" w:rsidRDefault="001A30C7" w:rsidP="001A30C7">
            <w:pPr>
              <w:pStyle w:val="Paragraphedeliste"/>
              <w:numPr>
                <w:ilvl w:val="0"/>
                <w:numId w:val="13"/>
              </w:numPr>
              <w:ind w:left="449" w:hanging="283"/>
              <w:rPr>
                <w:rFonts w:asciiTheme="minorHAnsi" w:hAnsiTheme="minorHAnsi"/>
                <w:sz w:val="20"/>
              </w:rPr>
            </w:pPr>
            <w:r w:rsidRPr="001A30C7">
              <w:rPr>
                <w:rFonts w:asciiTheme="minorHAnsi" w:hAnsiTheme="minorHAnsi"/>
                <w:sz w:val="20"/>
              </w:rPr>
              <w:t>Le transmettre sous format papier à :</w:t>
            </w:r>
          </w:p>
          <w:p w14:paraId="42C590BE" w14:textId="77777777" w:rsidR="001A30C7" w:rsidRPr="001A30C7" w:rsidRDefault="001A30C7" w:rsidP="001A30C7">
            <w:pPr>
              <w:ind w:left="449" w:hanging="283"/>
              <w:rPr>
                <w:rFonts w:asciiTheme="minorHAnsi" w:hAnsiTheme="minorHAnsi"/>
                <w:sz w:val="10"/>
              </w:rPr>
            </w:pPr>
          </w:p>
          <w:p w14:paraId="304EB140" w14:textId="77777777" w:rsidR="001A30C7" w:rsidRPr="001A30C7" w:rsidRDefault="001A30C7" w:rsidP="001A30C7">
            <w:pPr>
              <w:pStyle w:val="Paragraphedeliste"/>
              <w:ind w:left="449" w:hanging="283"/>
              <w:jc w:val="center"/>
              <w:rPr>
                <w:rFonts w:asciiTheme="minorHAnsi" w:hAnsiTheme="minorHAnsi"/>
                <w:b/>
              </w:rPr>
            </w:pPr>
            <w:r w:rsidRPr="001A30C7">
              <w:rPr>
                <w:rFonts w:asciiTheme="minorHAnsi" w:hAnsiTheme="minorHAnsi"/>
                <w:b/>
              </w:rPr>
              <w:t>Madame la Présidente de la Région Occitanie / Pyrénées – Méditerranée</w:t>
            </w:r>
          </w:p>
          <w:p w14:paraId="55F2B120" w14:textId="77777777" w:rsidR="001A30C7" w:rsidRPr="001A30C7" w:rsidRDefault="001A30C7" w:rsidP="001A30C7">
            <w:pPr>
              <w:pStyle w:val="Paragraphedeliste"/>
              <w:ind w:left="449" w:hanging="283"/>
              <w:jc w:val="center"/>
              <w:rPr>
                <w:rFonts w:asciiTheme="minorHAnsi" w:hAnsiTheme="minorHAnsi"/>
                <w:b/>
              </w:rPr>
            </w:pPr>
            <w:r w:rsidRPr="001A30C7">
              <w:rPr>
                <w:rFonts w:asciiTheme="minorHAnsi" w:hAnsiTheme="minorHAnsi"/>
                <w:b/>
              </w:rPr>
              <w:t>22 boulevard du Maréchal Juin</w:t>
            </w:r>
          </w:p>
          <w:p w14:paraId="5A820066" w14:textId="77777777" w:rsidR="001A30C7" w:rsidRPr="001A30C7" w:rsidRDefault="001A30C7" w:rsidP="001A30C7">
            <w:pPr>
              <w:pStyle w:val="Paragraphedeliste"/>
              <w:ind w:left="449" w:hanging="283"/>
              <w:jc w:val="center"/>
              <w:rPr>
                <w:rFonts w:asciiTheme="minorHAnsi" w:hAnsiTheme="minorHAnsi"/>
                <w:b/>
              </w:rPr>
            </w:pPr>
            <w:r w:rsidRPr="001A30C7">
              <w:rPr>
                <w:rFonts w:asciiTheme="minorHAnsi" w:hAnsiTheme="minorHAnsi"/>
                <w:b/>
              </w:rPr>
              <w:t>31 406 TOULOUSE CEDEX 9</w:t>
            </w:r>
          </w:p>
          <w:p w14:paraId="485638D9" w14:textId="77777777" w:rsidR="001A30C7" w:rsidRPr="001A30C7" w:rsidRDefault="001A30C7" w:rsidP="001A30C7">
            <w:pPr>
              <w:ind w:left="449" w:hanging="283"/>
              <w:jc w:val="center"/>
              <w:rPr>
                <w:rFonts w:asciiTheme="minorHAnsi" w:hAnsiTheme="minorHAnsi"/>
                <w:b/>
                <w:sz w:val="10"/>
              </w:rPr>
            </w:pPr>
          </w:p>
          <w:p w14:paraId="2ECFB6F9" w14:textId="37A6E95A" w:rsidR="001A30C7" w:rsidRPr="001A30C7" w:rsidRDefault="001A30C7" w:rsidP="00321F4A">
            <w:pPr>
              <w:pStyle w:val="Paragraphedeliste"/>
              <w:numPr>
                <w:ilvl w:val="0"/>
                <w:numId w:val="13"/>
              </w:numPr>
              <w:ind w:left="449" w:hanging="283"/>
              <w:rPr>
                <w:rFonts w:asciiTheme="minorHAnsi" w:hAnsiTheme="minorHAnsi"/>
                <w:sz w:val="20"/>
              </w:rPr>
            </w:pPr>
            <w:r w:rsidRPr="001A30C7">
              <w:rPr>
                <w:rFonts w:asciiTheme="minorHAnsi" w:hAnsiTheme="minorHAnsi"/>
                <w:sz w:val="20"/>
              </w:rPr>
              <w:t>Les dossiers doivent également être retournés sous forme dématérialisée à la Direction de l</w:t>
            </w:r>
            <w:r w:rsidR="00451D18">
              <w:rPr>
                <w:rFonts w:asciiTheme="minorHAnsi" w:hAnsiTheme="minorHAnsi"/>
                <w:sz w:val="20"/>
              </w:rPr>
              <w:t xml:space="preserve">a Formation et des Parcours Professionnels </w:t>
            </w:r>
            <w:r w:rsidR="00321F4A">
              <w:rPr>
                <w:rFonts w:asciiTheme="minorHAnsi" w:hAnsiTheme="minorHAnsi"/>
                <w:sz w:val="20"/>
              </w:rPr>
              <w:t xml:space="preserve">à l’adresse suivante : </w:t>
            </w:r>
            <w:r w:rsidR="00321F4A">
              <w:rPr>
                <w:rFonts w:asciiTheme="minorHAnsi" w:hAnsiTheme="minorHAnsi"/>
                <w:color w:val="0070C0"/>
                <w:sz w:val="20"/>
                <w:u w:val="single"/>
              </w:rPr>
              <w:t>Innov’Emploi@laregion.fr</w:t>
            </w:r>
          </w:p>
        </w:tc>
      </w:tr>
    </w:tbl>
    <w:p w14:paraId="50359D7C" w14:textId="77777777" w:rsidR="000307DC" w:rsidRPr="00CD2609" w:rsidRDefault="000307DC" w:rsidP="000D317B">
      <w:pPr>
        <w:spacing w:after="0"/>
        <w:ind w:left="426" w:right="567"/>
        <w:rPr>
          <w:rFonts w:asciiTheme="minorHAnsi" w:hAnsiTheme="minorHAnsi"/>
          <w:sz w:val="14"/>
        </w:rPr>
      </w:pPr>
    </w:p>
    <w:sectPr w:rsidR="000307DC" w:rsidRPr="00CD2609" w:rsidSect="00722F36">
      <w:pgSz w:w="11906" w:h="16838"/>
      <w:pgMar w:top="567" w:right="282" w:bottom="568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970DE"/>
    <w:multiLevelType w:val="hybridMultilevel"/>
    <w:tmpl w:val="8E944FD4"/>
    <w:lvl w:ilvl="0" w:tplc="F898A0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A03A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DAFF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AEAC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D8DB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62A9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1450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92A8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5E4B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3917610"/>
    <w:multiLevelType w:val="hybridMultilevel"/>
    <w:tmpl w:val="0B04F48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33293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D0E8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8CB3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30E3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52BD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8C99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84FF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7077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408569E"/>
    <w:multiLevelType w:val="hybridMultilevel"/>
    <w:tmpl w:val="56D4888E"/>
    <w:lvl w:ilvl="0" w:tplc="1DDABB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86457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FCCB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FE3E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B4A9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6E75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98F8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44D3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A8C5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D9C3927"/>
    <w:multiLevelType w:val="hybridMultilevel"/>
    <w:tmpl w:val="B6AC738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14919"/>
    <w:multiLevelType w:val="hybridMultilevel"/>
    <w:tmpl w:val="12687FC8"/>
    <w:lvl w:ilvl="0" w:tplc="7DEC51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B2EA2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41834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692EB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66B2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C1E8C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5808D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3419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E3000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5257260"/>
    <w:multiLevelType w:val="hybridMultilevel"/>
    <w:tmpl w:val="DEC49756"/>
    <w:lvl w:ilvl="0" w:tplc="EA96350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75C5E11"/>
    <w:multiLevelType w:val="hybridMultilevel"/>
    <w:tmpl w:val="E834C526"/>
    <w:lvl w:ilvl="0" w:tplc="CC7A1E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3293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D0E8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8CB3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30E3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52BD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8C99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84FF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7077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17660A8"/>
    <w:multiLevelType w:val="hybridMultilevel"/>
    <w:tmpl w:val="118A3794"/>
    <w:lvl w:ilvl="0" w:tplc="B5B444D4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135523"/>
    <w:multiLevelType w:val="hybridMultilevel"/>
    <w:tmpl w:val="C7BE6F26"/>
    <w:lvl w:ilvl="0" w:tplc="6786F3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75EDE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DF249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3525C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54E73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07AAF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6F6FD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1B01B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25A29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7F7738C"/>
    <w:multiLevelType w:val="hybridMultilevel"/>
    <w:tmpl w:val="03BECE68"/>
    <w:lvl w:ilvl="0" w:tplc="7102E8A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2B1E42"/>
    <w:multiLevelType w:val="hybridMultilevel"/>
    <w:tmpl w:val="E1C6FC26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A366285"/>
    <w:multiLevelType w:val="hybridMultilevel"/>
    <w:tmpl w:val="A0205232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3021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58C9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08B4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6267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046B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5C69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0470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2A6C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3FA1829"/>
    <w:multiLevelType w:val="hybridMultilevel"/>
    <w:tmpl w:val="3BF8EC1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A91A35"/>
    <w:multiLevelType w:val="hybridMultilevel"/>
    <w:tmpl w:val="83CA6F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2B2EB2"/>
    <w:multiLevelType w:val="hybridMultilevel"/>
    <w:tmpl w:val="2CB0CD7C"/>
    <w:lvl w:ilvl="0" w:tplc="040C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77026092"/>
    <w:multiLevelType w:val="hybridMultilevel"/>
    <w:tmpl w:val="76D67BB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8"/>
  </w:num>
  <w:num w:numId="4">
    <w:abstractNumId w:val="2"/>
  </w:num>
  <w:num w:numId="5">
    <w:abstractNumId w:val="6"/>
  </w:num>
  <w:num w:numId="6">
    <w:abstractNumId w:val="0"/>
  </w:num>
  <w:num w:numId="7">
    <w:abstractNumId w:val="11"/>
  </w:num>
  <w:num w:numId="8">
    <w:abstractNumId w:val="15"/>
  </w:num>
  <w:num w:numId="9">
    <w:abstractNumId w:val="13"/>
  </w:num>
  <w:num w:numId="10">
    <w:abstractNumId w:val="12"/>
  </w:num>
  <w:num w:numId="11">
    <w:abstractNumId w:val="1"/>
  </w:num>
  <w:num w:numId="12">
    <w:abstractNumId w:val="10"/>
  </w:num>
  <w:num w:numId="13">
    <w:abstractNumId w:val="7"/>
  </w:num>
  <w:num w:numId="14">
    <w:abstractNumId w:val="5"/>
  </w:num>
  <w:num w:numId="15">
    <w:abstractNumId w:val="9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0FB"/>
    <w:rsid w:val="0001099F"/>
    <w:rsid w:val="000212E6"/>
    <w:rsid w:val="000307DC"/>
    <w:rsid w:val="000D317B"/>
    <w:rsid w:val="001A30C7"/>
    <w:rsid w:val="001D1322"/>
    <w:rsid w:val="00241D15"/>
    <w:rsid w:val="002B5985"/>
    <w:rsid w:val="00321F4A"/>
    <w:rsid w:val="003C5F7B"/>
    <w:rsid w:val="003D4856"/>
    <w:rsid w:val="003F3D5F"/>
    <w:rsid w:val="00427F8B"/>
    <w:rsid w:val="00451D18"/>
    <w:rsid w:val="005261F7"/>
    <w:rsid w:val="00554994"/>
    <w:rsid w:val="00556425"/>
    <w:rsid w:val="00565EF6"/>
    <w:rsid w:val="005A4D05"/>
    <w:rsid w:val="005B572D"/>
    <w:rsid w:val="00612411"/>
    <w:rsid w:val="006E65D5"/>
    <w:rsid w:val="00722F36"/>
    <w:rsid w:val="0079035B"/>
    <w:rsid w:val="00794EEE"/>
    <w:rsid w:val="007B30FB"/>
    <w:rsid w:val="007D6FCB"/>
    <w:rsid w:val="00831B0E"/>
    <w:rsid w:val="00840104"/>
    <w:rsid w:val="008A2899"/>
    <w:rsid w:val="0094590E"/>
    <w:rsid w:val="0096071B"/>
    <w:rsid w:val="00B06194"/>
    <w:rsid w:val="00B175B6"/>
    <w:rsid w:val="00B418BC"/>
    <w:rsid w:val="00B43F78"/>
    <w:rsid w:val="00B777DB"/>
    <w:rsid w:val="00BE1D51"/>
    <w:rsid w:val="00C65F01"/>
    <w:rsid w:val="00CD2609"/>
    <w:rsid w:val="00D44638"/>
    <w:rsid w:val="00F04831"/>
    <w:rsid w:val="00F373F9"/>
    <w:rsid w:val="00F40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F89CF"/>
  <w15:docId w15:val="{44D853C7-E741-468F-81D5-02619A808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37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373F9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945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ebrut1">
    <w:name w:val="Texte brut1"/>
    <w:basedOn w:val="Normal"/>
    <w:rsid w:val="008A2899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 w:bidi="hi-IN"/>
    </w:rPr>
  </w:style>
  <w:style w:type="paragraph" w:styleId="Paragraphedeliste">
    <w:name w:val="List Paragraph"/>
    <w:basedOn w:val="Normal"/>
    <w:uiPriority w:val="34"/>
    <w:qFormat/>
    <w:rsid w:val="000307D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A30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5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91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2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18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367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1EA96-169B-4843-BE00-58ADA156F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365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Régional Midi Pyrénées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CECCONELLO Virginie</dc:creator>
  <cp:lastModifiedBy>GARCIA Joëlle</cp:lastModifiedBy>
  <cp:revision>11</cp:revision>
  <cp:lastPrinted>2019-03-05T15:41:00Z</cp:lastPrinted>
  <dcterms:created xsi:type="dcterms:W3CDTF">2024-05-16T07:24:00Z</dcterms:created>
  <dcterms:modified xsi:type="dcterms:W3CDTF">2024-05-16T08:20:00Z</dcterms:modified>
</cp:coreProperties>
</file>