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C7F" w:rsidRDefault="00CA1C7F" w:rsidP="00CA1C7F">
      <w:pPr>
        <w:pStyle w:val="NormalWeb"/>
        <w:jc w:val="right"/>
        <w:rPr>
          <w:rFonts w:ascii="Arial" w:hAnsi="Arial" w:cs="Arial"/>
          <w:b/>
          <w:sz w:val="18"/>
          <w:szCs w:val="18"/>
        </w:rPr>
      </w:pPr>
      <w:r>
        <w:rPr>
          <w:noProof/>
        </w:rPr>
        <w:drawing>
          <wp:anchor distT="0" distB="0" distL="114300" distR="114300" simplePos="0" relativeHeight="251659264" behindDoc="1" locked="0" layoutInCell="1" allowOverlap="1" wp14:anchorId="0F0A9C91" wp14:editId="2525216C">
            <wp:simplePos x="0" y="0"/>
            <wp:positionH relativeFrom="column">
              <wp:posOffset>-18415</wp:posOffset>
            </wp:positionH>
            <wp:positionV relativeFrom="paragraph">
              <wp:posOffset>3810</wp:posOffset>
            </wp:positionV>
            <wp:extent cx="1080000" cy="1080000"/>
            <wp:effectExtent l="0" t="0" r="6350" b="6350"/>
            <wp:wrapTight wrapText="bothSides">
              <wp:wrapPolygon edited="0">
                <wp:start x="0" y="0"/>
                <wp:lineTo x="0" y="21346"/>
                <wp:lineTo x="21346" y="21346"/>
                <wp:lineTo x="21346" y="0"/>
                <wp:lineTo x="0" y="0"/>
              </wp:wrapPolygon>
            </wp:wrapTight>
            <wp:docPr id="1" name="Image 1" descr="http://www.datapressepremium.com/rmupload/2984/Image/nouveau%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atapressepremium.com/rmupload/2984/Image/nouveau%20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59D0">
        <w:rPr>
          <w:rFonts w:ascii="Arial" w:hAnsi="Arial" w:cs="Arial"/>
          <w:b/>
          <w:sz w:val="18"/>
          <w:szCs w:val="18"/>
        </w:rPr>
        <w:t xml:space="preserve"> </w:t>
      </w:r>
      <w:r>
        <w:rPr>
          <w:rFonts w:ascii="Arial" w:hAnsi="Arial" w:cs="Arial"/>
          <w:b/>
          <w:sz w:val="18"/>
          <w:szCs w:val="18"/>
        </w:rPr>
        <w:t xml:space="preserve">                                                     </w:t>
      </w:r>
    </w:p>
    <w:p w:rsidR="00CA1C7F" w:rsidRDefault="00CA1C7F" w:rsidP="00CA1C7F">
      <w:pPr>
        <w:pStyle w:val="NormalWeb"/>
        <w:jc w:val="right"/>
        <w:rPr>
          <w:rFonts w:ascii="Arial" w:hAnsi="Arial" w:cs="Arial"/>
          <w:b/>
          <w:sz w:val="18"/>
          <w:szCs w:val="18"/>
        </w:rPr>
      </w:pPr>
    </w:p>
    <w:p w:rsidR="00CA1C7F" w:rsidRPr="00515F73" w:rsidRDefault="006B3306" w:rsidP="00CA1C7F">
      <w:pPr>
        <w:pStyle w:val="NormalWeb"/>
        <w:jc w:val="right"/>
        <w:rPr>
          <w:b/>
        </w:rPr>
      </w:pPr>
      <w:r>
        <w:rPr>
          <w:rFonts w:ascii="Arial" w:hAnsi="Arial" w:cs="Arial"/>
          <w:b/>
          <w:sz w:val="28"/>
        </w:rPr>
        <w:t>Communiqué de presse</w:t>
      </w:r>
      <w:r w:rsidR="00CA1C7F">
        <w:rPr>
          <w:rFonts w:ascii="Arial" w:hAnsi="Arial" w:cs="Arial"/>
          <w:b/>
          <w:sz w:val="28"/>
        </w:rPr>
        <w:br/>
      </w:r>
    </w:p>
    <w:p w:rsidR="00CA1C7F" w:rsidRPr="00515F73" w:rsidRDefault="00CA1C7F" w:rsidP="006B3306">
      <w:pPr>
        <w:pStyle w:val="NormalWeb"/>
        <w:spacing w:before="0" w:beforeAutospacing="0" w:after="0" w:afterAutospacing="0"/>
        <w:jc w:val="center"/>
        <w:rPr>
          <w:rFonts w:ascii="Arial" w:hAnsi="Arial" w:cs="Arial"/>
          <w:b/>
          <w:i/>
          <w:color w:val="C00000"/>
          <w:sz w:val="20"/>
          <w:szCs w:val="20"/>
          <w:u w:val="single"/>
        </w:rPr>
      </w:pPr>
    </w:p>
    <w:p w:rsidR="00CA1C7F" w:rsidRDefault="00CA1C7F" w:rsidP="00CA1C7F">
      <w:pPr>
        <w:pStyle w:val="NormalWeb"/>
        <w:jc w:val="right"/>
        <w:rPr>
          <w:rFonts w:ascii="Arial" w:hAnsi="Arial" w:cs="Arial"/>
          <w:sz w:val="20"/>
          <w:szCs w:val="20"/>
        </w:rPr>
      </w:pPr>
      <w:r>
        <w:rPr>
          <w:rFonts w:ascii="Arial" w:hAnsi="Arial" w:cs="Arial"/>
          <w:b/>
          <w:sz w:val="26"/>
          <w:szCs w:val="26"/>
        </w:rPr>
        <w:t xml:space="preserve">                          </w:t>
      </w:r>
      <w:r w:rsidR="006B3306">
        <w:rPr>
          <w:rFonts w:ascii="Arial" w:hAnsi="Arial" w:cs="Arial"/>
          <w:sz w:val="20"/>
          <w:szCs w:val="20"/>
        </w:rPr>
        <w:t>Toulouse, le 10</w:t>
      </w:r>
      <w:r w:rsidR="00CF432A">
        <w:rPr>
          <w:rFonts w:ascii="Arial" w:hAnsi="Arial" w:cs="Arial"/>
          <w:sz w:val="20"/>
          <w:szCs w:val="20"/>
        </w:rPr>
        <w:t xml:space="preserve"> mai</w:t>
      </w:r>
      <w:r w:rsidRPr="002B234F">
        <w:rPr>
          <w:rFonts w:ascii="Arial" w:hAnsi="Arial" w:cs="Arial"/>
          <w:sz w:val="20"/>
          <w:szCs w:val="20"/>
        </w:rPr>
        <w:t xml:space="preserve"> 2017</w:t>
      </w:r>
      <w:r>
        <w:rPr>
          <w:rFonts w:ascii="Arial" w:hAnsi="Arial" w:cs="Arial"/>
          <w:sz w:val="20"/>
          <w:szCs w:val="20"/>
        </w:rPr>
        <w:t xml:space="preserve"> </w:t>
      </w:r>
      <w:r>
        <w:rPr>
          <w:rFonts w:ascii="Arial" w:hAnsi="Arial" w:cs="Arial"/>
          <w:sz w:val="20"/>
          <w:szCs w:val="20"/>
        </w:rPr>
        <w:br/>
      </w:r>
    </w:p>
    <w:p w:rsidR="00416109" w:rsidRDefault="00416109" w:rsidP="00CA1C7F">
      <w:pPr>
        <w:pStyle w:val="NormalWeb"/>
        <w:jc w:val="right"/>
        <w:rPr>
          <w:rFonts w:ascii="Arial" w:hAnsi="Arial" w:cs="Arial"/>
          <w:sz w:val="20"/>
          <w:szCs w:val="20"/>
        </w:rPr>
      </w:pPr>
    </w:p>
    <w:p w:rsidR="006B3306" w:rsidRPr="006B3306" w:rsidRDefault="006B3306" w:rsidP="006B3306">
      <w:pPr>
        <w:pStyle w:val="NormalWeb"/>
        <w:spacing w:before="0" w:beforeAutospacing="0" w:after="0" w:afterAutospacing="0"/>
        <w:jc w:val="center"/>
        <w:rPr>
          <w:rFonts w:ascii="Arial" w:hAnsi="Arial" w:cs="Arial"/>
          <w:sz w:val="20"/>
          <w:szCs w:val="20"/>
        </w:rPr>
      </w:pPr>
      <w:r w:rsidRPr="006B3306">
        <w:rPr>
          <w:rFonts w:ascii="Arial" w:hAnsi="Arial" w:cs="Arial"/>
          <w:b/>
          <w:bCs/>
          <w:sz w:val="28"/>
          <w:szCs w:val="28"/>
        </w:rPr>
        <w:t xml:space="preserve">Carole </w:t>
      </w:r>
      <w:proofErr w:type="spellStart"/>
      <w:r w:rsidRPr="006B3306">
        <w:rPr>
          <w:rFonts w:ascii="Arial" w:hAnsi="Arial" w:cs="Arial"/>
          <w:b/>
          <w:bCs/>
          <w:sz w:val="28"/>
          <w:szCs w:val="28"/>
        </w:rPr>
        <w:t>Delga</w:t>
      </w:r>
      <w:proofErr w:type="spellEnd"/>
      <w:r w:rsidRPr="006B3306">
        <w:rPr>
          <w:rFonts w:ascii="Arial" w:hAnsi="Arial" w:cs="Arial"/>
          <w:b/>
          <w:bCs/>
          <w:sz w:val="28"/>
          <w:szCs w:val="28"/>
        </w:rPr>
        <w:t xml:space="preserve"> inaugure la 1</w:t>
      </w:r>
      <w:r w:rsidRPr="006B3306">
        <w:rPr>
          <w:rFonts w:ascii="Arial" w:hAnsi="Arial" w:cs="Arial"/>
          <w:b/>
          <w:bCs/>
          <w:sz w:val="19"/>
          <w:szCs w:val="19"/>
          <w:vertAlign w:val="superscript"/>
        </w:rPr>
        <w:t>ère</w:t>
      </w:r>
      <w:r w:rsidRPr="006B3306">
        <w:rPr>
          <w:rFonts w:ascii="Arial" w:hAnsi="Arial" w:cs="Arial"/>
          <w:b/>
          <w:bCs/>
          <w:sz w:val="28"/>
          <w:szCs w:val="28"/>
        </w:rPr>
        <w:t xml:space="preserve"> maison de la Région à Montauban en Tarn-et-Garonne</w:t>
      </w:r>
    </w:p>
    <w:p w:rsidR="006B3306" w:rsidRPr="006B3306" w:rsidRDefault="006B3306" w:rsidP="006B3306">
      <w:pPr>
        <w:pStyle w:val="NormalWeb"/>
        <w:spacing w:before="0" w:beforeAutospacing="0" w:after="0" w:afterAutospacing="0"/>
        <w:rPr>
          <w:rFonts w:ascii="Arial" w:hAnsi="Arial" w:cs="Arial"/>
          <w:sz w:val="20"/>
          <w:szCs w:val="20"/>
        </w:rPr>
      </w:pPr>
      <w:r w:rsidRPr="006B3306">
        <w:rPr>
          <w:rFonts w:ascii="Arial" w:hAnsi="Arial" w:cs="Arial"/>
          <w:sz w:val="20"/>
          <w:szCs w:val="20"/>
        </w:rPr>
        <w:t> </w:t>
      </w:r>
    </w:p>
    <w:p w:rsidR="006B3306" w:rsidRPr="006B3306" w:rsidRDefault="006B3306" w:rsidP="006B3306">
      <w:pPr>
        <w:pStyle w:val="NormalWeb"/>
        <w:spacing w:before="0" w:beforeAutospacing="0" w:after="0" w:afterAutospacing="0"/>
        <w:rPr>
          <w:rFonts w:ascii="Arial" w:hAnsi="Arial" w:cs="Arial"/>
          <w:sz w:val="20"/>
          <w:szCs w:val="20"/>
        </w:rPr>
      </w:pPr>
      <w:r w:rsidRPr="006B3306">
        <w:rPr>
          <w:rFonts w:ascii="Arial" w:hAnsi="Arial" w:cs="Arial"/>
          <w:sz w:val="22"/>
          <w:szCs w:val="22"/>
        </w:rPr>
        <w:t xml:space="preserve">Carole </w:t>
      </w:r>
      <w:proofErr w:type="spellStart"/>
      <w:r w:rsidRPr="006B3306">
        <w:rPr>
          <w:rFonts w:ascii="Arial" w:hAnsi="Arial" w:cs="Arial"/>
          <w:sz w:val="22"/>
          <w:szCs w:val="22"/>
        </w:rPr>
        <w:t>Delga</w:t>
      </w:r>
      <w:proofErr w:type="spellEnd"/>
      <w:r w:rsidRPr="006B3306">
        <w:rPr>
          <w:rFonts w:ascii="Arial" w:hAnsi="Arial" w:cs="Arial"/>
          <w:sz w:val="22"/>
          <w:szCs w:val="22"/>
        </w:rPr>
        <w:t xml:space="preserve"> l'avait annoncé dès son élection à la tête de la Région : «</w:t>
      </w:r>
      <w:r w:rsidRPr="006B3306">
        <w:rPr>
          <w:rFonts w:ascii="Arial" w:hAnsi="Arial" w:cs="Arial"/>
          <w:sz w:val="20"/>
          <w:szCs w:val="20"/>
        </w:rPr>
        <w:t> </w:t>
      </w:r>
      <w:r w:rsidRPr="006B3306">
        <w:rPr>
          <w:rFonts w:ascii="Arial" w:hAnsi="Arial" w:cs="Arial"/>
          <w:sz w:val="22"/>
          <w:szCs w:val="22"/>
        </w:rPr>
        <w:t>je veux conserver la proximité avec les territoires. Pour cela, nous nous appuierons sur les maisons de la Région dans chaque département pour accompagner les entreprises, développer l'orientation et la formation et répondre aux besoins de transports</w:t>
      </w:r>
      <w:r w:rsidRPr="006B3306">
        <w:rPr>
          <w:rFonts w:ascii="Arial" w:hAnsi="Arial" w:cs="Arial"/>
          <w:sz w:val="20"/>
          <w:szCs w:val="20"/>
        </w:rPr>
        <w:t> </w:t>
      </w:r>
      <w:r w:rsidRPr="006B3306">
        <w:rPr>
          <w:rFonts w:ascii="Arial" w:hAnsi="Arial" w:cs="Arial"/>
          <w:sz w:val="22"/>
          <w:szCs w:val="22"/>
        </w:rPr>
        <w:t xml:space="preserve">». </w:t>
      </w:r>
    </w:p>
    <w:p w:rsidR="006B3306" w:rsidRPr="006B3306" w:rsidRDefault="006B3306" w:rsidP="006B3306">
      <w:pPr>
        <w:pStyle w:val="NormalWeb"/>
        <w:spacing w:before="0" w:beforeAutospacing="0" w:after="0" w:afterAutospacing="0"/>
        <w:rPr>
          <w:rFonts w:ascii="Arial" w:hAnsi="Arial" w:cs="Arial"/>
          <w:sz w:val="20"/>
          <w:szCs w:val="20"/>
        </w:rPr>
      </w:pPr>
      <w:r w:rsidRPr="006B3306">
        <w:rPr>
          <w:rFonts w:ascii="Arial" w:hAnsi="Arial" w:cs="Arial"/>
          <w:sz w:val="20"/>
          <w:szCs w:val="20"/>
        </w:rPr>
        <w:t> </w:t>
      </w:r>
    </w:p>
    <w:p w:rsidR="006B3306" w:rsidRPr="006B3306" w:rsidRDefault="006B3306" w:rsidP="006B3306">
      <w:pPr>
        <w:pStyle w:val="NormalWeb"/>
        <w:spacing w:before="0" w:beforeAutospacing="0" w:after="0" w:afterAutospacing="0"/>
        <w:rPr>
          <w:rFonts w:ascii="Arial" w:hAnsi="Arial" w:cs="Arial"/>
          <w:sz w:val="20"/>
          <w:szCs w:val="20"/>
        </w:rPr>
      </w:pPr>
      <w:r w:rsidRPr="006B3306">
        <w:rPr>
          <w:rFonts w:ascii="Arial" w:hAnsi="Arial" w:cs="Arial"/>
          <w:sz w:val="22"/>
          <w:szCs w:val="22"/>
        </w:rPr>
        <w:t>Aujourd'hui, c'est chose faite en Tarn-et-Garonne</w:t>
      </w:r>
      <w:r w:rsidRPr="006B3306">
        <w:rPr>
          <w:rFonts w:ascii="Arial" w:hAnsi="Arial" w:cs="Arial"/>
          <w:sz w:val="20"/>
          <w:szCs w:val="20"/>
        </w:rPr>
        <w:t xml:space="preserve"> </w:t>
      </w:r>
      <w:r w:rsidRPr="006B3306">
        <w:rPr>
          <w:rFonts w:ascii="Arial" w:hAnsi="Arial" w:cs="Arial"/>
          <w:sz w:val="22"/>
          <w:szCs w:val="22"/>
        </w:rPr>
        <w:t>avec la 1</w:t>
      </w:r>
      <w:r w:rsidRPr="006B3306">
        <w:rPr>
          <w:rFonts w:ascii="Arial" w:hAnsi="Arial" w:cs="Arial"/>
          <w:sz w:val="15"/>
          <w:szCs w:val="15"/>
          <w:vertAlign w:val="superscript"/>
        </w:rPr>
        <w:t>ère</w:t>
      </w:r>
      <w:r w:rsidRPr="006B3306">
        <w:rPr>
          <w:rFonts w:ascii="Arial" w:hAnsi="Arial" w:cs="Arial"/>
          <w:sz w:val="22"/>
          <w:szCs w:val="22"/>
        </w:rPr>
        <w:t xml:space="preserve"> maison de la Région inaugurée côté ex-Midi-Pyrénées. </w:t>
      </w:r>
    </w:p>
    <w:p w:rsidR="006B3306" w:rsidRPr="006B3306" w:rsidRDefault="006B3306" w:rsidP="006B3306">
      <w:pPr>
        <w:pStyle w:val="NormalWeb"/>
        <w:spacing w:before="0" w:beforeAutospacing="0" w:after="0" w:afterAutospacing="0"/>
        <w:rPr>
          <w:rFonts w:ascii="Arial" w:hAnsi="Arial" w:cs="Arial"/>
          <w:sz w:val="20"/>
          <w:szCs w:val="20"/>
        </w:rPr>
      </w:pPr>
      <w:r w:rsidRPr="006B3306">
        <w:rPr>
          <w:rFonts w:ascii="Arial" w:hAnsi="Arial" w:cs="Arial"/>
          <w:sz w:val="20"/>
          <w:szCs w:val="20"/>
        </w:rPr>
        <w:t> </w:t>
      </w:r>
    </w:p>
    <w:p w:rsidR="006B3306" w:rsidRPr="006B3306" w:rsidRDefault="006B3306" w:rsidP="006B3306">
      <w:pPr>
        <w:pStyle w:val="NormalWeb"/>
        <w:spacing w:before="0" w:beforeAutospacing="0" w:after="0" w:afterAutospacing="0"/>
        <w:jc w:val="both"/>
        <w:rPr>
          <w:rFonts w:ascii="Arial" w:hAnsi="Arial" w:cs="Arial"/>
          <w:sz w:val="20"/>
          <w:szCs w:val="20"/>
        </w:rPr>
      </w:pPr>
      <w:r w:rsidRPr="006B3306">
        <w:rPr>
          <w:rFonts w:ascii="Arial" w:hAnsi="Arial" w:cs="Arial"/>
          <w:sz w:val="22"/>
          <w:szCs w:val="22"/>
        </w:rPr>
        <w:t>Située en plein centre-ville, cette maison propose sur 1500 m2 tous les services de la Région regroupés sur un seul et même site:</w:t>
      </w:r>
    </w:p>
    <w:p w:rsidR="006B3306" w:rsidRPr="006B3306" w:rsidRDefault="006B3306" w:rsidP="006B3306">
      <w:pPr>
        <w:pStyle w:val="NormalWeb"/>
        <w:spacing w:before="0" w:beforeAutospacing="0" w:after="0" w:afterAutospacing="0"/>
        <w:jc w:val="both"/>
        <w:rPr>
          <w:rFonts w:ascii="Arial" w:hAnsi="Arial" w:cs="Arial"/>
          <w:sz w:val="20"/>
          <w:szCs w:val="20"/>
        </w:rPr>
      </w:pPr>
      <w:r w:rsidRPr="006B3306">
        <w:rPr>
          <w:rFonts w:ascii="Arial" w:hAnsi="Arial" w:cs="Arial"/>
          <w:sz w:val="22"/>
          <w:szCs w:val="22"/>
        </w:rPr>
        <w:t xml:space="preserve">- l'aide au développement économique et à la création d'entreprises avec l'agence régionale </w:t>
      </w:r>
      <w:proofErr w:type="spellStart"/>
      <w:r w:rsidRPr="006B3306">
        <w:rPr>
          <w:rFonts w:ascii="Arial" w:hAnsi="Arial" w:cs="Arial"/>
          <w:sz w:val="22"/>
          <w:szCs w:val="22"/>
        </w:rPr>
        <w:t>Madeeli</w:t>
      </w:r>
      <w:proofErr w:type="spellEnd"/>
      <w:r w:rsidRPr="006B3306">
        <w:rPr>
          <w:rFonts w:ascii="Arial" w:hAnsi="Arial" w:cs="Arial"/>
          <w:sz w:val="22"/>
          <w:szCs w:val="22"/>
        </w:rPr>
        <w:t>,</w:t>
      </w:r>
    </w:p>
    <w:p w:rsidR="006B3306" w:rsidRPr="006B3306" w:rsidRDefault="006B3306" w:rsidP="006B3306">
      <w:pPr>
        <w:pStyle w:val="NormalWeb"/>
        <w:spacing w:before="0" w:beforeAutospacing="0" w:after="0" w:afterAutospacing="0"/>
        <w:jc w:val="both"/>
        <w:rPr>
          <w:rFonts w:ascii="Arial" w:hAnsi="Arial" w:cs="Arial"/>
          <w:sz w:val="20"/>
          <w:szCs w:val="20"/>
        </w:rPr>
      </w:pPr>
      <w:r w:rsidRPr="006B3306">
        <w:rPr>
          <w:rFonts w:ascii="Arial" w:hAnsi="Arial" w:cs="Arial"/>
          <w:sz w:val="22"/>
          <w:szCs w:val="22"/>
        </w:rPr>
        <w:t>- le soutien à l'orientation et la formation professionnelles avec l'intégration du bureau territorial dans les 3 mois à venir,</w:t>
      </w:r>
    </w:p>
    <w:p w:rsidR="006B3306" w:rsidRPr="006B3306" w:rsidRDefault="006B3306" w:rsidP="006B3306">
      <w:pPr>
        <w:pStyle w:val="NormalWeb"/>
        <w:spacing w:before="0" w:beforeAutospacing="0" w:after="0" w:afterAutospacing="0"/>
        <w:jc w:val="both"/>
        <w:rPr>
          <w:rFonts w:ascii="Arial" w:hAnsi="Arial" w:cs="Arial"/>
          <w:sz w:val="20"/>
          <w:szCs w:val="20"/>
        </w:rPr>
      </w:pPr>
      <w:r w:rsidRPr="006B3306">
        <w:rPr>
          <w:rFonts w:ascii="Arial" w:hAnsi="Arial" w:cs="Arial"/>
          <w:sz w:val="22"/>
          <w:szCs w:val="22"/>
        </w:rPr>
        <w:t xml:space="preserve">- l'offre de transports avec l'intégration des services du conseil départemental au 1er janvier 2018. </w:t>
      </w:r>
    </w:p>
    <w:p w:rsidR="006B3306" w:rsidRDefault="006B3306" w:rsidP="006B3306">
      <w:pPr>
        <w:pStyle w:val="NormalWeb"/>
        <w:spacing w:before="0" w:beforeAutospacing="0" w:after="0" w:afterAutospacing="0"/>
        <w:jc w:val="both"/>
        <w:rPr>
          <w:rFonts w:ascii="Arial" w:hAnsi="Arial" w:cs="Arial"/>
          <w:color w:val="444444"/>
          <w:sz w:val="20"/>
          <w:szCs w:val="20"/>
        </w:rPr>
      </w:pPr>
      <w:r>
        <w:rPr>
          <w:rFonts w:ascii="Arial" w:hAnsi="Arial" w:cs="Arial"/>
          <w:color w:val="444444"/>
          <w:sz w:val="20"/>
          <w:szCs w:val="20"/>
        </w:rPr>
        <w:t> </w:t>
      </w:r>
    </w:p>
    <w:p w:rsidR="006B3306" w:rsidRPr="006B3306" w:rsidRDefault="006B3306" w:rsidP="006B3306">
      <w:pPr>
        <w:pStyle w:val="NormalWeb"/>
        <w:rPr>
          <w:rFonts w:ascii="Arial" w:hAnsi="Arial" w:cs="Arial"/>
          <w:color w:val="444444"/>
          <w:sz w:val="20"/>
          <w:szCs w:val="20"/>
        </w:rPr>
      </w:pPr>
      <w:r w:rsidRPr="006B3306">
        <w:rPr>
          <w:rFonts w:ascii="Arial" w:hAnsi="Arial" w:cs="Arial"/>
          <w:b/>
          <w:bCs/>
          <w:color w:val="FF0000"/>
          <w:sz w:val="20"/>
          <w:szCs w:val="20"/>
        </w:rPr>
        <w:t>Retrouvez la note de presse ainsi qu'un visuel en pièces jointes.</w:t>
      </w:r>
      <w:r w:rsidRPr="006B3306">
        <w:rPr>
          <w:rFonts w:ascii="Arial" w:hAnsi="Arial" w:cs="Arial"/>
          <w:color w:val="444444"/>
          <w:sz w:val="20"/>
          <w:szCs w:val="20"/>
        </w:rPr>
        <w:br/>
      </w:r>
      <w:r w:rsidRPr="006B3306">
        <w:rPr>
          <w:rFonts w:ascii="Arial" w:hAnsi="Arial" w:cs="Arial"/>
          <w:b/>
          <w:bCs/>
          <w:color w:val="FF0000"/>
          <w:sz w:val="20"/>
          <w:szCs w:val="20"/>
        </w:rPr>
        <w:t xml:space="preserve">Crédit photo : Région Occitanie / Pyrénées - Méditerranée Frédéric Lancelot </w:t>
      </w:r>
      <w:bookmarkStart w:id="0" w:name="_GoBack"/>
      <w:bookmarkEnd w:id="0"/>
    </w:p>
    <w:p w:rsidR="006B3306" w:rsidRDefault="006B3306" w:rsidP="006B3306">
      <w:pPr>
        <w:pStyle w:val="NormalWeb"/>
        <w:spacing w:before="120" w:beforeAutospacing="0"/>
        <w:rPr>
          <w:rFonts w:ascii="Arial" w:hAnsi="Arial" w:cs="Arial"/>
          <w:color w:val="444444"/>
          <w:sz w:val="20"/>
          <w:szCs w:val="20"/>
        </w:rPr>
      </w:pPr>
      <w:r>
        <w:rPr>
          <w:rFonts w:ascii="Arial" w:hAnsi="Arial" w:cs="Arial"/>
          <w:color w:val="444444"/>
          <w:sz w:val="20"/>
          <w:szCs w:val="20"/>
        </w:rPr>
        <w:t> </w:t>
      </w:r>
    </w:p>
    <w:p w:rsidR="0099379F" w:rsidRPr="008C4AF1" w:rsidRDefault="0099379F" w:rsidP="0099379F">
      <w:pPr>
        <w:pStyle w:val="Corpsdetexte"/>
        <w:rPr>
          <w:rFonts w:ascii="Arial" w:hAnsi="Arial" w:cs="Arial"/>
          <w:sz w:val="18"/>
          <w:szCs w:val="18"/>
        </w:rPr>
      </w:pPr>
      <w:r w:rsidRPr="008C4AF1">
        <w:rPr>
          <w:rFonts w:ascii="Arial" w:hAnsi="Arial" w:cs="Arial"/>
          <w:sz w:val="18"/>
          <w:szCs w:val="18"/>
          <w:u w:val="single"/>
        </w:rPr>
        <w:t>Contact presse</w:t>
      </w:r>
      <w:r w:rsidRPr="008C4AF1">
        <w:rPr>
          <w:rFonts w:ascii="Arial" w:hAnsi="Arial" w:cs="Arial"/>
          <w:sz w:val="18"/>
          <w:szCs w:val="18"/>
        </w:rPr>
        <w:t xml:space="preserve"> : </w:t>
      </w:r>
    </w:p>
    <w:p w:rsidR="0099379F" w:rsidRPr="008C4AF1" w:rsidRDefault="0099379F" w:rsidP="0099379F">
      <w:pPr>
        <w:pStyle w:val="Pieddepage"/>
        <w:rPr>
          <w:rFonts w:ascii="Arial" w:hAnsi="Arial" w:cs="Arial"/>
          <w:sz w:val="18"/>
          <w:szCs w:val="18"/>
        </w:rPr>
      </w:pPr>
      <w:r>
        <w:rPr>
          <w:rFonts w:ascii="Arial" w:hAnsi="Arial" w:cs="Arial"/>
          <w:sz w:val="18"/>
          <w:szCs w:val="18"/>
        </w:rPr>
        <w:t xml:space="preserve">Fanny </w:t>
      </w:r>
      <w:proofErr w:type="spellStart"/>
      <w:r>
        <w:rPr>
          <w:rFonts w:ascii="Arial" w:hAnsi="Arial" w:cs="Arial"/>
          <w:sz w:val="18"/>
          <w:szCs w:val="18"/>
        </w:rPr>
        <w:t>Thévenoud</w:t>
      </w:r>
      <w:proofErr w:type="spellEnd"/>
      <w:r w:rsidRPr="008C4AF1">
        <w:rPr>
          <w:rFonts w:ascii="Arial" w:hAnsi="Arial" w:cs="Arial"/>
          <w:sz w:val="18"/>
          <w:szCs w:val="18"/>
        </w:rPr>
        <w:t xml:space="preserve"> : </w:t>
      </w:r>
      <w:hyperlink r:id="rId6" w:history="1">
        <w:r w:rsidRPr="00E943F2">
          <w:rPr>
            <w:rStyle w:val="Lienhypertexte"/>
            <w:rFonts w:ascii="Arial" w:hAnsi="Arial" w:cs="Arial"/>
            <w:sz w:val="18"/>
            <w:szCs w:val="18"/>
          </w:rPr>
          <w:t>fanny.thevenoud@laregion.fr</w:t>
        </w:r>
      </w:hyperlink>
      <w:r w:rsidRPr="008C4AF1">
        <w:rPr>
          <w:rFonts w:ascii="Arial" w:hAnsi="Arial" w:cs="Arial"/>
          <w:sz w:val="18"/>
          <w:szCs w:val="18"/>
        </w:rPr>
        <w:t xml:space="preserve">  - T</w:t>
      </w:r>
      <w:r>
        <w:rPr>
          <w:rFonts w:ascii="Arial" w:hAnsi="Arial" w:cs="Arial"/>
          <w:sz w:val="18"/>
          <w:szCs w:val="18"/>
        </w:rPr>
        <w:t>él. : 05 61 33 56 31</w:t>
      </w:r>
      <w:r w:rsidRPr="008C4AF1">
        <w:rPr>
          <w:rFonts w:ascii="Arial" w:hAnsi="Arial" w:cs="Arial"/>
          <w:sz w:val="18"/>
          <w:szCs w:val="18"/>
        </w:rPr>
        <w:t xml:space="preserve"> - Port. : 06 </w:t>
      </w:r>
      <w:r>
        <w:rPr>
          <w:rFonts w:ascii="Arial" w:hAnsi="Arial" w:cs="Arial"/>
          <w:sz w:val="18"/>
          <w:szCs w:val="18"/>
        </w:rPr>
        <w:t>32 89 37 89</w:t>
      </w:r>
    </w:p>
    <w:p w:rsidR="0099379F" w:rsidRPr="008C4AF1" w:rsidRDefault="0099379F" w:rsidP="0099379F">
      <w:pPr>
        <w:pStyle w:val="Pieddepage"/>
        <w:rPr>
          <w:rFonts w:ascii="Arial" w:hAnsi="Arial" w:cs="Arial"/>
          <w:sz w:val="18"/>
          <w:szCs w:val="18"/>
        </w:rPr>
      </w:pPr>
      <w:r w:rsidRPr="008C4AF1">
        <w:rPr>
          <w:rFonts w:ascii="Arial" w:hAnsi="Arial" w:cs="Arial"/>
          <w:b/>
          <w:bCs/>
          <w:color w:val="000000"/>
          <w:sz w:val="18"/>
          <w:szCs w:val="18"/>
        </w:rPr>
        <w:t xml:space="preserve">Montpellier : </w:t>
      </w:r>
      <w:hyperlink r:id="rId7" w:history="1">
        <w:r w:rsidRPr="008C4AF1">
          <w:rPr>
            <w:rStyle w:val="Lienhypertexte"/>
            <w:rFonts w:ascii="Arial" w:hAnsi="Arial" w:cs="Arial"/>
            <w:sz w:val="18"/>
            <w:szCs w:val="18"/>
          </w:rPr>
          <w:t>presse-region@laregion.fr</w:t>
        </w:r>
      </w:hyperlink>
      <w:r>
        <w:rPr>
          <w:rFonts w:ascii="Arial" w:hAnsi="Arial" w:cs="Arial"/>
          <w:color w:val="444444"/>
          <w:sz w:val="18"/>
          <w:szCs w:val="18"/>
        </w:rPr>
        <w:t xml:space="preserve"> - </w:t>
      </w:r>
      <w:r w:rsidRPr="008C4AF1">
        <w:rPr>
          <w:rFonts w:ascii="Arial" w:hAnsi="Arial" w:cs="Arial"/>
          <w:b/>
          <w:bCs/>
          <w:color w:val="000000"/>
          <w:sz w:val="18"/>
          <w:szCs w:val="18"/>
        </w:rPr>
        <w:t xml:space="preserve">Toulouse : </w:t>
      </w:r>
      <w:hyperlink r:id="rId8" w:history="1">
        <w:r w:rsidRPr="004A6DA8">
          <w:rPr>
            <w:rStyle w:val="Lienhypertexte"/>
            <w:rFonts w:ascii="Arial" w:hAnsi="Arial" w:cs="Arial"/>
            <w:sz w:val="18"/>
            <w:szCs w:val="18"/>
          </w:rPr>
          <w:t>service.presse@laregion.fr</w:t>
        </w:r>
      </w:hyperlink>
      <w:r w:rsidRPr="008C4AF1">
        <w:rPr>
          <w:rFonts w:ascii="Arial" w:hAnsi="Arial" w:cs="Arial"/>
          <w:color w:val="0000FF"/>
          <w:sz w:val="18"/>
          <w:szCs w:val="18"/>
        </w:rPr>
        <w:t xml:space="preserve"> </w:t>
      </w:r>
    </w:p>
    <w:p w:rsidR="0099379F" w:rsidRDefault="0099379F"/>
    <w:sectPr w:rsidR="0099379F" w:rsidSect="00B06DD6">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C7F"/>
    <w:rsid w:val="00007C37"/>
    <w:rsid w:val="00164C65"/>
    <w:rsid w:val="0018663E"/>
    <w:rsid w:val="00202CFE"/>
    <w:rsid w:val="00327E25"/>
    <w:rsid w:val="00375ED4"/>
    <w:rsid w:val="00416109"/>
    <w:rsid w:val="005900F8"/>
    <w:rsid w:val="006B3306"/>
    <w:rsid w:val="00754FF5"/>
    <w:rsid w:val="007B23BA"/>
    <w:rsid w:val="0099379F"/>
    <w:rsid w:val="00CA1C7F"/>
    <w:rsid w:val="00CF432A"/>
    <w:rsid w:val="00D44638"/>
    <w:rsid w:val="00D83414"/>
    <w:rsid w:val="00E8567A"/>
    <w:rsid w:val="00FA4E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C7F"/>
    <w:rPr>
      <w:rFonts w:asciiTheme="minorHAnsi" w:hAnsiTheme="minorHAnsi" w:cstheme="min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A1C7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CA1C7F"/>
    <w:rPr>
      <w:color w:val="0000FF"/>
      <w:u w:val="single"/>
    </w:rPr>
  </w:style>
  <w:style w:type="paragraph" w:styleId="Corpsdetexte">
    <w:name w:val="Body Text"/>
    <w:basedOn w:val="Normal"/>
    <w:link w:val="CorpsdetexteCar"/>
    <w:rsid w:val="00CA1C7F"/>
    <w:pPr>
      <w:suppressAutoHyphens/>
      <w:spacing w:after="120" w:line="240" w:lineRule="atLeast"/>
      <w:jc w:val="both"/>
    </w:pPr>
    <w:rPr>
      <w:rFonts w:ascii="Calibri" w:eastAsia="Calibri" w:hAnsi="Calibri" w:cs="Times New Roman"/>
      <w:lang w:eastAsia="zh-CN"/>
    </w:rPr>
  </w:style>
  <w:style w:type="character" w:customStyle="1" w:styleId="CorpsdetexteCar">
    <w:name w:val="Corps de texte Car"/>
    <w:basedOn w:val="Policepardfaut"/>
    <w:link w:val="Corpsdetexte"/>
    <w:rsid w:val="00CA1C7F"/>
    <w:rPr>
      <w:rFonts w:ascii="Calibri" w:eastAsia="Calibri" w:hAnsi="Calibri" w:cs="Times New Roman"/>
      <w:lang w:eastAsia="zh-CN"/>
    </w:rPr>
  </w:style>
  <w:style w:type="paragraph" w:styleId="Pieddepage">
    <w:name w:val="footer"/>
    <w:basedOn w:val="Normal"/>
    <w:link w:val="PieddepageCar"/>
    <w:uiPriority w:val="99"/>
    <w:rsid w:val="00CA1C7F"/>
    <w:pPr>
      <w:suppressAutoHyphens/>
      <w:spacing w:after="0" w:line="240" w:lineRule="auto"/>
    </w:pPr>
    <w:rPr>
      <w:rFonts w:ascii="Calibri" w:eastAsia="Calibri" w:hAnsi="Calibri" w:cs="Times New Roman"/>
      <w:lang w:eastAsia="zh-CN"/>
    </w:rPr>
  </w:style>
  <w:style w:type="character" w:customStyle="1" w:styleId="PieddepageCar">
    <w:name w:val="Pied de page Car"/>
    <w:basedOn w:val="Policepardfaut"/>
    <w:link w:val="Pieddepage"/>
    <w:uiPriority w:val="99"/>
    <w:rsid w:val="00CA1C7F"/>
    <w:rPr>
      <w:rFonts w:ascii="Calibri" w:eastAsia="Calibri" w:hAnsi="Calibri" w:cs="Times New Roman"/>
      <w:lang w:eastAsia="zh-CN"/>
    </w:rPr>
  </w:style>
  <w:style w:type="paragraph" w:customStyle="1" w:styleId="Pa1">
    <w:name w:val="Pa1"/>
    <w:basedOn w:val="Normal"/>
    <w:next w:val="Normal"/>
    <w:uiPriority w:val="99"/>
    <w:rsid w:val="00CA1C7F"/>
    <w:pPr>
      <w:autoSpaceDE w:val="0"/>
      <w:autoSpaceDN w:val="0"/>
      <w:adjustRightInd w:val="0"/>
      <w:spacing w:after="0" w:line="241" w:lineRule="atLeast"/>
    </w:pPr>
    <w:rPr>
      <w:rFonts w:ascii="Arial" w:hAnsi="Arial" w:cs="Arial"/>
      <w:sz w:val="24"/>
      <w:szCs w:val="24"/>
    </w:rPr>
  </w:style>
  <w:style w:type="character" w:customStyle="1" w:styleId="A4">
    <w:name w:val="A4"/>
    <w:uiPriority w:val="99"/>
    <w:rsid w:val="00CA1C7F"/>
    <w:rPr>
      <w:color w:val="221E1F"/>
      <w:sz w:val="22"/>
      <w:szCs w:val="22"/>
    </w:rPr>
  </w:style>
  <w:style w:type="character" w:styleId="lev">
    <w:name w:val="Strong"/>
    <w:basedOn w:val="Policepardfaut"/>
    <w:uiPriority w:val="22"/>
    <w:qFormat/>
    <w:rsid w:val="0018663E"/>
    <w:rPr>
      <w:b/>
      <w:bCs/>
    </w:rPr>
  </w:style>
  <w:style w:type="paragraph" w:styleId="Textedebulles">
    <w:name w:val="Balloon Text"/>
    <w:basedOn w:val="Normal"/>
    <w:link w:val="TextedebullesCar"/>
    <w:uiPriority w:val="99"/>
    <w:semiHidden/>
    <w:unhideWhenUsed/>
    <w:rsid w:val="00D834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34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C7F"/>
    <w:rPr>
      <w:rFonts w:asciiTheme="minorHAnsi" w:hAnsiTheme="minorHAnsi" w:cstheme="min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A1C7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CA1C7F"/>
    <w:rPr>
      <w:color w:val="0000FF"/>
      <w:u w:val="single"/>
    </w:rPr>
  </w:style>
  <w:style w:type="paragraph" w:styleId="Corpsdetexte">
    <w:name w:val="Body Text"/>
    <w:basedOn w:val="Normal"/>
    <w:link w:val="CorpsdetexteCar"/>
    <w:rsid w:val="00CA1C7F"/>
    <w:pPr>
      <w:suppressAutoHyphens/>
      <w:spacing w:after="120" w:line="240" w:lineRule="atLeast"/>
      <w:jc w:val="both"/>
    </w:pPr>
    <w:rPr>
      <w:rFonts w:ascii="Calibri" w:eastAsia="Calibri" w:hAnsi="Calibri" w:cs="Times New Roman"/>
      <w:lang w:eastAsia="zh-CN"/>
    </w:rPr>
  </w:style>
  <w:style w:type="character" w:customStyle="1" w:styleId="CorpsdetexteCar">
    <w:name w:val="Corps de texte Car"/>
    <w:basedOn w:val="Policepardfaut"/>
    <w:link w:val="Corpsdetexte"/>
    <w:rsid w:val="00CA1C7F"/>
    <w:rPr>
      <w:rFonts w:ascii="Calibri" w:eastAsia="Calibri" w:hAnsi="Calibri" w:cs="Times New Roman"/>
      <w:lang w:eastAsia="zh-CN"/>
    </w:rPr>
  </w:style>
  <w:style w:type="paragraph" w:styleId="Pieddepage">
    <w:name w:val="footer"/>
    <w:basedOn w:val="Normal"/>
    <w:link w:val="PieddepageCar"/>
    <w:uiPriority w:val="99"/>
    <w:rsid w:val="00CA1C7F"/>
    <w:pPr>
      <w:suppressAutoHyphens/>
      <w:spacing w:after="0" w:line="240" w:lineRule="auto"/>
    </w:pPr>
    <w:rPr>
      <w:rFonts w:ascii="Calibri" w:eastAsia="Calibri" w:hAnsi="Calibri" w:cs="Times New Roman"/>
      <w:lang w:eastAsia="zh-CN"/>
    </w:rPr>
  </w:style>
  <w:style w:type="character" w:customStyle="1" w:styleId="PieddepageCar">
    <w:name w:val="Pied de page Car"/>
    <w:basedOn w:val="Policepardfaut"/>
    <w:link w:val="Pieddepage"/>
    <w:uiPriority w:val="99"/>
    <w:rsid w:val="00CA1C7F"/>
    <w:rPr>
      <w:rFonts w:ascii="Calibri" w:eastAsia="Calibri" w:hAnsi="Calibri" w:cs="Times New Roman"/>
      <w:lang w:eastAsia="zh-CN"/>
    </w:rPr>
  </w:style>
  <w:style w:type="paragraph" w:customStyle="1" w:styleId="Pa1">
    <w:name w:val="Pa1"/>
    <w:basedOn w:val="Normal"/>
    <w:next w:val="Normal"/>
    <w:uiPriority w:val="99"/>
    <w:rsid w:val="00CA1C7F"/>
    <w:pPr>
      <w:autoSpaceDE w:val="0"/>
      <w:autoSpaceDN w:val="0"/>
      <w:adjustRightInd w:val="0"/>
      <w:spacing w:after="0" w:line="241" w:lineRule="atLeast"/>
    </w:pPr>
    <w:rPr>
      <w:rFonts w:ascii="Arial" w:hAnsi="Arial" w:cs="Arial"/>
      <w:sz w:val="24"/>
      <w:szCs w:val="24"/>
    </w:rPr>
  </w:style>
  <w:style w:type="character" w:customStyle="1" w:styleId="A4">
    <w:name w:val="A4"/>
    <w:uiPriority w:val="99"/>
    <w:rsid w:val="00CA1C7F"/>
    <w:rPr>
      <w:color w:val="221E1F"/>
      <w:sz w:val="22"/>
      <w:szCs w:val="22"/>
    </w:rPr>
  </w:style>
  <w:style w:type="character" w:styleId="lev">
    <w:name w:val="Strong"/>
    <w:basedOn w:val="Policepardfaut"/>
    <w:uiPriority w:val="22"/>
    <w:qFormat/>
    <w:rsid w:val="0018663E"/>
    <w:rPr>
      <w:b/>
      <w:bCs/>
    </w:rPr>
  </w:style>
  <w:style w:type="paragraph" w:styleId="Textedebulles">
    <w:name w:val="Balloon Text"/>
    <w:basedOn w:val="Normal"/>
    <w:link w:val="TextedebullesCar"/>
    <w:uiPriority w:val="99"/>
    <w:semiHidden/>
    <w:unhideWhenUsed/>
    <w:rsid w:val="00D834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34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796070">
      <w:bodyDiv w:val="1"/>
      <w:marLeft w:val="0"/>
      <w:marRight w:val="0"/>
      <w:marTop w:val="0"/>
      <w:marBottom w:val="0"/>
      <w:divBdr>
        <w:top w:val="none" w:sz="0" w:space="0" w:color="auto"/>
        <w:left w:val="none" w:sz="0" w:space="0" w:color="auto"/>
        <w:bottom w:val="none" w:sz="0" w:space="0" w:color="auto"/>
        <w:right w:val="none" w:sz="0" w:space="0" w:color="auto"/>
      </w:divBdr>
    </w:div>
    <w:div w:id="139496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presse@laregion.fr" TargetMode="External"/><Relationship Id="rId3" Type="http://schemas.openxmlformats.org/officeDocument/2006/relationships/settings" Target="settings.xml"/><Relationship Id="rId7" Type="http://schemas.openxmlformats.org/officeDocument/2006/relationships/hyperlink" Target="mailto:presse-region@laregion.f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fanny.thevenoud@laregion.f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249</Words>
  <Characters>1372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Conseil Régional Midi Pyrénées</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THEVENOUD Fanny</dc:creator>
  <cp:lastModifiedBy>DUPAU Laure</cp:lastModifiedBy>
  <cp:revision>7</cp:revision>
  <dcterms:created xsi:type="dcterms:W3CDTF">2017-05-05T14:07:00Z</dcterms:created>
  <dcterms:modified xsi:type="dcterms:W3CDTF">2017-05-11T06:56:00Z</dcterms:modified>
</cp:coreProperties>
</file>