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D98" w:rsidRPr="00C30D46" w:rsidRDefault="009C0A9B" w:rsidP="009C0A9B">
      <w:pPr>
        <w:pStyle w:val="Titre"/>
        <w:jc w:val="center"/>
        <w:rPr>
          <w:sz w:val="44"/>
          <w:szCs w:val="44"/>
        </w:rPr>
      </w:pPr>
      <w:r w:rsidRPr="00C30D46">
        <w:rPr>
          <w:sz w:val="44"/>
          <w:szCs w:val="44"/>
        </w:rPr>
        <w:t xml:space="preserve">Compte rendu </w:t>
      </w:r>
      <w:r w:rsidR="00C30D46" w:rsidRPr="00C30D46">
        <w:rPr>
          <w:sz w:val="44"/>
          <w:szCs w:val="44"/>
        </w:rPr>
        <w:t xml:space="preserve">de la </w:t>
      </w:r>
      <w:r w:rsidRPr="00C30D46">
        <w:rPr>
          <w:sz w:val="44"/>
          <w:szCs w:val="44"/>
        </w:rPr>
        <w:t xml:space="preserve">journée du </w:t>
      </w:r>
      <w:r w:rsidR="00C30D46">
        <w:rPr>
          <w:sz w:val="44"/>
          <w:szCs w:val="44"/>
        </w:rPr>
        <w:t>3 d</w:t>
      </w:r>
      <w:r w:rsidR="00AE0D98" w:rsidRPr="00C30D46">
        <w:rPr>
          <w:sz w:val="44"/>
          <w:szCs w:val="44"/>
        </w:rPr>
        <w:t>écembre</w:t>
      </w:r>
    </w:p>
    <w:p w:rsidR="00DD63F7" w:rsidRPr="00EE1C08" w:rsidRDefault="00EE1C08" w:rsidP="00875FE0">
      <w:pPr>
        <w:pStyle w:val="Sansinterligne"/>
        <w:jc w:val="center"/>
        <w:rPr>
          <w:b/>
          <w:color w:val="1F497D" w:themeColor="text2"/>
          <w:sz w:val="36"/>
          <w:szCs w:val="36"/>
        </w:rPr>
      </w:pPr>
      <w:bookmarkStart w:id="0" w:name="_Toc408243007"/>
      <w:r w:rsidRPr="00EE1C08">
        <w:rPr>
          <w:b/>
          <w:sz w:val="36"/>
          <w:szCs w:val="36"/>
        </w:rPr>
        <w:t>#</w:t>
      </w:r>
      <w:proofErr w:type="spellStart"/>
      <w:r w:rsidRPr="00EE1C08">
        <w:rPr>
          <w:b/>
          <w:sz w:val="36"/>
          <w:szCs w:val="36"/>
        </w:rPr>
        <w:t>gaspillagealimentaire</w:t>
      </w:r>
      <w:proofErr w:type="spellEnd"/>
    </w:p>
    <w:p w:rsidR="00DD63F7" w:rsidRDefault="00DD63F7" w:rsidP="00875FE0">
      <w:pPr>
        <w:pStyle w:val="Sansinterligne"/>
        <w:jc w:val="center"/>
        <w:rPr>
          <w:b/>
          <w:color w:val="1F497D" w:themeColor="text2"/>
          <w:sz w:val="28"/>
          <w:szCs w:val="28"/>
        </w:rPr>
      </w:pPr>
    </w:p>
    <w:p w:rsidR="00BC73BD" w:rsidRPr="00875FE0" w:rsidRDefault="00BC73BD" w:rsidP="00875FE0">
      <w:pPr>
        <w:pStyle w:val="Sansinterligne"/>
        <w:jc w:val="center"/>
        <w:rPr>
          <w:b/>
          <w:color w:val="1F497D" w:themeColor="text2"/>
          <w:sz w:val="28"/>
          <w:szCs w:val="28"/>
        </w:rPr>
      </w:pPr>
      <w:r w:rsidRPr="00875FE0">
        <w:rPr>
          <w:b/>
          <w:color w:val="1F497D" w:themeColor="text2"/>
          <w:sz w:val="28"/>
          <w:szCs w:val="28"/>
        </w:rPr>
        <w:t>Mangeons bien et chassons le gaspillage alimentaire !</w:t>
      </w:r>
      <w:bookmarkEnd w:id="0"/>
    </w:p>
    <w:p w:rsidR="00C142DA" w:rsidRDefault="00875FE0" w:rsidP="00875FE0">
      <w:pPr>
        <w:pStyle w:val="Sansinterligne"/>
        <w:jc w:val="center"/>
        <w:rPr>
          <w:b/>
          <w:color w:val="1F497D" w:themeColor="text2"/>
          <w:sz w:val="28"/>
          <w:szCs w:val="28"/>
        </w:rPr>
      </w:pPr>
      <w:r w:rsidRPr="00875FE0">
        <w:rPr>
          <w:b/>
          <w:color w:val="1F497D" w:themeColor="text2"/>
          <w:sz w:val="28"/>
          <w:szCs w:val="28"/>
        </w:rPr>
        <w:t>Soyons acteurs !</w:t>
      </w:r>
    </w:p>
    <w:p w:rsidR="00C142DA" w:rsidRPr="00C30D46" w:rsidRDefault="00C142DA" w:rsidP="00875FE0">
      <w:pPr>
        <w:pStyle w:val="Sansinterligne"/>
        <w:jc w:val="center"/>
        <w:rPr>
          <w:b/>
          <w:color w:val="1F497D" w:themeColor="text2"/>
          <w:sz w:val="16"/>
          <w:szCs w:val="16"/>
        </w:rPr>
      </w:pPr>
    </w:p>
    <w:p w:rsidR="00C142DA" w:rsidRPr="000B5697" w:rsidRDefault="00C142DA" w:rsidP="00875FE0">
      <w:pPr>
        <w:pStyle w:val="Sansinterligne"/>
        <w:jc w:val="center"/>
        <w:rPr>
          <w:b/>
          <w:color w:val="1F497D" w:themeColor="text2"/>
          <w:sz w:val="20"/>
          <w:szCs w:val="20"/>
        </w:rPr>
      </w:pPr>
    </w:p>
    <w:p w:rsidR="00C142DA" w:rsidRDefault="002F3D94" w:rsidP="000B5697">
      <w:pPr>
        <w:pStyle w:val="TM1"/>
        <w:rPr>
          <w:rFonts w:eastAsiaTheme="minorEastAsia"/>
          <w:noProof/>
          <w:lang w:eastAsia="fr-FR"/>
        </w:rPr>
      </w:pPr>
      <w:r>
        <w:rPr>
          <w:b/>
          <w:color w:val="1F497D" w:themeColor="text2"/>
          <w:sz w:val="28"/>
          <w:szCs w:val="28"/>
        </w:rPr>
        <w:fldChar w:fldCharType="begin"/>
      </w:r>
      <w:r>
        <w:rPr>
          <w:b/>
          <w:color w:val="1F497D" w:themeColor="text2"/>
          <w:sz w:val="28"/>
          <w:szCs w:val="28"/>
        </w:rPr>
        <w:instrText xml:space="preserve"> TOC \o "1-3" \h \z \u </w:instrText>
      </w:r>
      <w:r>
        <w:rPr>
          <w:b/>
          <w:color w:val="1F497D" w:themeColor="text2"/>
          <w:sz w:val="28"/>
          <w:szCs w:val="28"/>
        </w:rPr>
        <w:fldChar w:fldCharType="separate"/>
      </w:r>
      <w:hyperlink w:anchor="_Toc408407574" w:history="1">
        <w:r w:rsidR="00C142DA" w:rsidRPr="00452C4A">
          <w:rPr>
            <w:rStyle w:val="Lienhypertexte"/>
            <w:noProof/>
          </w:rPr>
          <w:t>Présents</w:t>
        </w:r>
        <w:r w:rsidR="00C142DA">
          <w:rPr>
            <w:noProof/>
            <w:webHidden/>
          </w:rPr>
          <w:tab/>
        </w:r>
        <w:r w:rsidR="00C142DA">
          <w:rPr>
            <w:noProof/>
            <w:webHidden/>
          </w:rPr>
          <w:fldChar w:fldCharType="begin"/>
        </w:r>
        <w:r w:rsidR="00C142DA">
          <w:rPr>
            <w:noProof/>
            <w:webHidden/>
          </w:rPr>
          <w:instrText xml:space="preserve"> PAGEREF _Toc408407574 \h </w:instrText>
        </w:r>
        <w:r w:rsidR="00C142DA">
          <w:rPr>
            <w:noProof/>
            <w:webHidden/>
          </w:rPr>
        </w:r>
        <w:r w:rsidR="00C142DA">
          <w:rPr>
            <w:noProof/>
            <w:webHidden/>
          </w:rPr>
          <w:fldChar w:fldCharType="separate"/>
        </w:r>
        <w:r w:rsidR="00C76E43">
          <w:rPr>
            <w:noProof/>
            <w:webHidden/>
          </w:rPr>
          <w:t>1</w:t>
        </w:r>
        <w:r w:rsidR="00C142DA">
          <w:rPr>
            <w:noProof/>
            <w:webHidden/>
          </w:rPr>
          <w:fldChar w:fldCharType="end"/>
        </w:r>
      </w:hyperlink>
    </w:p>
    <w:p w:rsidR="00C142DA" w:rsidRDefault="00005C42" w:rsidP="000B5697">
      <w:pPr>
        <w:pStyle w:val="TM1"/>
        <w:rPr>
          <w:rFonts w:eastAsiaTheme="minorEastAsia"/>
          <w:noProof/>
          <w:lang w:eastAsia="fr-FR"/>
        </w:rPr>
      </w:pPr>
      <w:hyperlink w:anchor="_Toc408407575" w:history="1">
        <w:r w:rsidR="00C142DA" w:rsidRPr="00452C4A">
          <w:rPr>
            <w:rStyle w:val="Lienhypertexte"/>
            <w:noProof/>
          </w:rPr>
          <w:t>Introduction</w:t>
        </w:r>
        <w:r w:rsidR="00C142DA">
          <w:rPr>
            <w:noProof/>
            <w:webHidden/>
          </w:rPr>
          <w:tab/>
        </w:r>
        <w:r w:rsidR="00C142DA">
          <w:rPr>
            <w:noProof/>
            <w:webHidden/>
          </w:rPr>
          <w:fldChar w:fldCharType="begin"/>
        </w:r>
        <w:r w:rsidR="00C142DA">
          <w:rPr>
            <w:noProof/>
            <w:webHidden/>
          </w:rPr>
          <w:instrText xml:space="preserve"> PAGEREF _Toc408407575 \h </w:instrText>
        </w:r>
        <w:r w:rsidR="00C142DA">
          <w:rPr>
            <w:noProof/>
            <w:webHidden/>
          </w:rPr>
        </w:r>
        <w:r w:rsidR="00C142DA">
          <w:rPr>
            <w:noProof/>
            <w:webHidden/>
          </w:rPr>
          <w:fldChar w:fldCharType="separate"/>
        </w:r>
        <w:r w:rsidR="00C76E43">
          <w:rPr>
            <w:noProof/>
            <w:webHidden/>
          </w:rPr>
          <w:t>2</w:t>
        </w:r>
        <w:r w:rsidR="00C142DA">
          <w:rPr>
            <w:noProof/>
            <w:webHidden/>
          </w:rPr>
          <w:fldChar w:fldCharType="end"/>
        </w:r>
      </w:hyperlink>
    </w:p>
    <w:p w:rsidR="00C142DA" w:rsidRDefault="00005C42" w:rsidP="000B5697">
      <w:pPr>
        <w:pStyle w:val="TM1"/>
        <w:rPr>
          <w:rFonts w:eastAsiaTheme="minorEastAsia"/>
          <w:noProof/>
          <w:lang w:eastAsia="fr-FR"/>
        </w:rPr>
      </w:pPr>
      <w:hyperlink w:anchor="_Toc408407576" w:history="1">
        <w:r w:rsidR="00C142DA" w:rsidRPr="00452C4A">
          <w:rPr>
            <w:rStyle w:val="Lienhypertexte"/>
            <w:noProof/>
          </w:rPr>
          <w:t>La journée</w:t>
        </w:r>
        <w:r w:rsidR="00C142DA">
          <w:rPr>
            <w:noProof/>
            <w:webHidden/>
          </w:rPr>
          <w:tab/>
        </w:r>
        <w:r w:rsidR="00C142DA">
          <w:rPr>
            <w:noProof/>
            <w:webHidden/>
          </w:rPr>
          <w:fldChar w:fldCharType="begin"/>
        </w:r>
        <w:r w:rsidR="00C142DA">
          <w:rPr>
            <w:noProof/>
            <w:webHidden/>
          </w:rPr>
          <w:instrText xml:space="preserve"> PAGEREF _Toc408407576 \h </w:instrText>
        </w:r>
        <w:r w:rsidR="00C142DA">
          <w:rPr>
            <w:noProof/>
            <w:webHidden/>
          </w:rPr>
        </w:r>
        <w:r w:rsidR="00C142DA">
          <w:rPr>
            <w:noProof/>
            <w:webHidden/>
          </w:rPr>
          <w:fldChar w:fldCharType="separate"/>
        </w:r>
        <w:r w:rsidR="00C76E43">
          <w:rPr>
            <w:noProof/>
            <w:webHidden/>
          </w:rPr>
          <w:t>2</w:t>
        </w:r>
        <w:r w:rsidR="00C142DA">
          <w:rPr>
            <w:noProof/>
            <w:webHidden/>
          </w:rPr>
          <w:fldChar w:fldCharType="end"/>
        </w:r>
      </w:hyperlink>
    </w:p>
    <w:p w:rsidR="00C142DA" w:rsidRDefault="00005C42" w:rsidP="000B5697">
      <w:pPr>
        <w:pStyle w:val="TM3"/>
        <w:shd w:val="clear" w:color="auto" w:fill="F2F2F2" w:themeFill="background1" w:themeFillShade="F2"/>
        <w:tabs>
          <w:tab w:val="right" w:leader="dot" w:pos="9062"/>
        </w:tabs>
        <w:rPr>
          <w:rFonts w:eastAsiaTheme="minorEastAsia"/>
          <w:noProof/>
          <w:lang w:eastAsia="fr-FR"/>
        </w:rPr>
      </w:pPr>
      <w:hyperlink w:anchor="_Toc408407577" w:history="1">
        <w:r w:rsidR="00C142DA" w:rsidRPr="00452C4A">
          <w:rPr>
            <w:rStyle w:val="Lienhypertexte"/>
            <w:noProof/>
          </w:rPr>
          <w:t>Les outils de sensibilisation</w:t>
        </w:r>
        <w:r w:rsidR="00C142DA">
          <w:rPr>
            <w:noProof/>
            <w:webHidden/>
          </w:rPr>
          <w:tab/>
        </w:r>
        <w:r w:rsidR="00C142DA">
          <w:rPr>
            <w:noProof/>
            <w:webHidden/>
          </w:rPr>
          <w:fldChar w:fldCharType="begin"/>
        </w:r>
        <w:r w:rsidR="00C142DA">
          <w:rPr>
            <w:noProof/>
            <w:webHidden/>
          </w:rPr>
          <w:instrText xml:space="preserve"> PAGEREF _Toc408407577 \h </w:instrText>
        </w:r>
        <w:r w:rsidR="00C142DA">
          <w:rPr>
            <w:noProof/>
            <w:webHidden/>
          </w:rPr>
        </w:r>
        <w:r w:rsidR="00C142DA">
          <w:rPr>
            <w:noProof/>
            <w:webHidden/>
          </w:rPr>
          <w:fldChar w:fldCharType="separate"/>
        </w:r>
        <w:r w:rsidR="00C76E43">
          <w:rPr>
            <w:noProof/>
            <w:webHidden/>
          </w:rPr>
          <w:t>3</w:t>
        </w:r>
        <w:r w:rsidR="00C142DA">
          <w:rPr>
            <w:noProof/>
            <w:webHidden/>
          </w:rPr>
          <w:fldChar w:fldCharType="end"/>
        </w:r>
      </w:hyperlink>
    </w:p>
    <w:p w:rsidR="00C142DA" w:rsidRDefault="00005C42" w:rsidP="000B5697">
      <w:pPr>
        <w:pStyle w:val="TM3"/>
        <w:shd w:val="clear" w:color="auto" w:fill="F2F2F2" w:themeFill="background1" w:themeFillShade="F2"/>
        <w:tabs>
          <w:tab w:val="right" w:leader="dot" w:pos="9062"/>
        </w:tabs>
        <w:rPr>
          <w:rFonts w:eastAsiaTheme="minorEastAsia"/>
          <w:noProof/>
          <w:lang w:eastAsia="fr-FR"/>
        </w:rPr>
      </w:pPr>
      <w:hyperlink w:anchor="_Toc408407578" w:history="1">
        <w:r w:rsidR="00C142DA" w:rsidRPr="00452C4A">
          <w:rPr>
            <w:rStyle w:val="Lienhypertexte"/>
            <w:noProof/>
          </w:rPr>
          <w:t>La conférence</w:t>
        </w:r>
        <w:r w:rsidR="00C142DA">
          <w:rPr>
            <w:noProof/>
            <w:webHidden/>
          </w:rPr>
          <w:tab/>
        </w:r>
        <w:r w:rsidR="00C142DA">
          <w:rPr>
            <w:noProof/>
            <w:webHidden/>
          </w:rPr>
          <w:fldChar w:fldCharType="begin"/>
        </w:r>
        <w:r w:rsidR="00C142DA">
          <w:rPr>
            <w:noProof/>
            <w:webHidden/>
          </w:rPr>
          <w:instrText xml:space="preserve"> PAGEREF _Toc408407578 \h </w:instrText>
        </w:r>
        <w:r w:rsidR="00C142DA">
          <w:rPr>
            <w:noProof/>
            <w:webHidden/>
          </w:rPr>
        </w:r>
        <w:r w:rsidR="00C142DA">
          <w:rPr>
            <w:noProof/>
            <w:webHidden/>
          </w:rPr>
          <w:fldChar w:fldCharType="separate"/>
        </w:r>
        <w:r w:rsidR="00C76E43">
          <w:rPr>
            <w:noProof/>
            <w:webHidden/>
          </w:rPr>
          <w:t>3</w:t>
        </w:r>
        <w:r w:rsidR="00C142DA">
          <w:rPr>
            <w:noProof/>
            <w:webHidden/>
          </w:rPr>
          <w:fldChar w:fldCharType="end"/>
        </w:r>
      </w:hyperlink>
    </w:p>
    <w:p w:rsidR="00C142DA" w:rsidRDefault="00005C42" w:rsidP="000B5697">
      <w:pPr>
        <w:pStyle w:val="TM3"/>
        <w:shd w:val="clear" w:color="auto" w:fill="F2F2F2" w:themeFill="background1" w:themeFillShade="F2"/>
        <w:tabs>
          <w:tab w:val="right" w:leader="dot" w:pos="9062"/>
        </w:tabs>
        <w:rPr>
          <w:rFonts w:eastAsiaTheme="minorEastAsia"/>
          <w:noProof/>
          <w:lang w:eastAsia="fr-FR"/>
        </w:rPr>
      </w:pPr>
      <w:hyperlink w:anchor="_Toc408407579" w:history="1">
        <w:r w:rsidR="00C142DA" w:rsidRPr="00452C4A">
          <w:rPr>
            <w:rStyle w:val="Lienhypertexte"/>
            <w:noProof/>
          </w:rPr>
          <w:t>Les tables rondes participatives</w:t>
        </w:r>
        <w:r w:rsidR="00C142DA">
          <w:rPr>
            <w:noProof/>
            <w:webHidden/>
          </w:rPr>
          <w:tab/>
        </w:r>
        <w:r w:rsidR="00C142DA">
          <w:rPr>
            <w:noProof/>
            <w:webHidden/>
          </w:rPr>
          <w:fldChar w:fldCharType="begin"/>
        </w:r>
        <w:r w:rsidR="00C142DA">
          <w:rPr>
            <w:noProof/>
            <w:webHidden/>
          </w:rPr>
          <w:instrText xml:space="preserve"> PAGEREF _Toc408407579 \h </w:instrText>
        </w:r>
        <w:r w:rsidR="00C142DA">
          <w:rPr>
            <w:noProof/>
            <w:webHidden/>
          </w:rPr>
        </w:r>
        <w:r w:rsidR="00C142DA">
          <w:rPr>
            <w:noProof/>
            <w:webHidden/>
          </w:rPr>
          <w:fldChar w:fldCharType="separate"/>
        </w:r>
        <w:r w:rsidR="00C76E43">
          <w:rPr>
            <w:noProof/>
            <w:webHidden/>
          </w:rPr>
          <w:t>4</w:t>
        </w:r>
        <w:r w:rsidR="00C142DA">
          <w:rPr>
            <w:noProof/>
            <w:webHidden/>
          </w:rPr>
          <w:fldChar w:fldCharType="end"/>
        </w:r>
      </w:hyperlink>
    </w:p>
    <w:p w:rsidR="00C142DA" w:rsidRDefault="00005C42" w:rsidP="000B5697">
      <w:pPr>
        <w:pStyle w:val="TM3"/>
        <w:shd w:val="clear" w:color="auto" w:fill="F2F2F2" w:themeFill="background1" w:themeFillShade="F2"/>
        <w:tabs>
          <w:tab w:val="right" w:leader="dot" w:pos="9062"/>
        </w:tabs>
        <w:rPr>
          <w:rFonts w:eastAsiaTheme="minorEastAsia"/>
          <w:noProof/>
          <w:lang w:eastAsia="fr-FR"/>
        </w:rPr>
      </w:pPr>
      <w:hyperlink w:anchor="_Toc408407580" w:history="1">
        <w:r w:rsidR="00C142DA" w:rsidRPr="00452C4A">
          <w:rPr>
            <w:rStyle w:val="Lienhypertexte"/>
            <w:noProof/>
          </w:rPr>
          <w:t>La pause déjeuner</w:t>
        </w:r>
        <w:r w:rsidR="00C142DA">
          <w:rPr>
            <w:noProof/>
            <w:webHidden/>
          </w:rPr>
          <w:tab/>
        </w:r>
        <w:r w:rsidR="00C142DA">
          <w:rPr>
            <w:noProof/>
            <w:webHidden/>
          </w:rPr>
          <w:fldChar w:fldCharType="begin"/>
        </w:r>
        <w:r w:rsidR="00C142DA">
          <w:rPr>
            <w:noProof/>
            <w:webHidden/>
          </w:rPr>
          <w:instrText xml:space="preserve"> PAGEREF _Toc408407580 \h </w:instrText>
        </w:r>
        <w:r w:rsidR="00C142DA">
          <w:rPr>
            <w:noProof/>
            <w:webHidden/>
          </w:rPr>
        </w:r>
        <w:r w:rsidR="00C142DA">
          <w:rPr>
            <w:noProof/>
            <w:webHidden/>
          </w:rPr>
          <w:fldChar w:fldCharType="separate"/>
        </w:r>
        <w:r w:rsidR="00C76E43">
          <w:rPr>
            <w:noProof/>
            <w:webHidden/>
          </w:rPr>
          <w:t>5</w:t>
        </w:r>
        <w:r w:rsidR="00C142DA">
          <w:rPr>
            <w:noProof/>
            <w:webHidden/>
          </w:rPr>
          <w:fldChar w:fldCharType="end"/>
        </w:r>
      </w:hyperlink>
    </w:p>
    <w:p w:rsidR="00C142DA" w:rsidRDefault="00005C42" w:rsidP="000B5697">
      <w:pPr>
        <w:pStyle w:val="TM3"/>
        <w:shd w:val="clear" w:color="auto" w:fill="F2F2F2" w:themeFill="background1" w:themeFillShade="F2"/>
        <w:tabs>
          <w:tab w:val="right" w:leader="dot" w:pos="9062"/>
        </w:tabs>
        <w:rPr>
          <w:rFonts w:eastAsiaTheme="minorEastAsia"/>
          <w:noProof/>
          <w:lang w:eastAsia="fr-FR"/>
        </w:rPr>
      </w:pPr>
      <w:hyperlink w:anchor="_Toc408407581" w:history="1">
        <w:r w:rsidR="00C142DA" w:rsidRPr="00452C4A">
          <w:rPr>
            <w:rStyle w:val="Lienhypertexte"/>
            <w:noProof/>
          </w:rPr>
          <w:t>Restitution des tables rondes</w:t>
        </w:r>
        <w:r w:rsidR="00C142DA">
          <w:rPr>
            <w:noProof/>
            <w:webHidden/>
          </w:rPr>
          <w:tab/>
        </w:r>
        <w:r w:rsidR="00C142DA">
          <w:rPr>
            <w:noProof/>
            <w:webHidden/>
          </w:rPr>
          <w:fldChar w:fldCharType="begin"/>
        </w:r>
        <w:r w:rsidR="00C142DA">
          <w:rPr>
            <w:noProof/>
            <w:webHidden/>
          </w:rPr>
          <w:instrText xml:space="preserve"> PAGEREF _Toc408407581 \h </w:instrText>
        </w:r>
        <w:r w:rsidR="00C142DA">
          <w:rPr>
            <w:noProof/>
            <w:webHidden/>
          </w:rPr>
        </w:r>
        <w:r w:rsidR="00C142DA">
          <w:rPr>
            <w:noProof/>
            <w:webHidden/>
          </w:rPr>
          <w:fldChar w:fldCharType="separate"/>
        </w:r>
        <w:r w:rsidR="00C76E43">
          <w:rPr>
            <w:noProof/>
            <w:webHidden/>
          </w:rPr>
          <w:t>5</w:t>
        </w:r>
        <w:r w:rsidR="00C142DA">
          <w:rPr>
            <w:noProof/>
            <w:webHidden/>
          </w:rPr>
          <w:fldChar w:fldCharType="end"/>
        </w:r>
      </w:hyperlink>
    </w:p>
    <w:p w:rsidR="00C142DA" w:rsidRDefault="00005C42" w:rsidP="000B5697">
      <w:pPr>
        <w:pStyle w:val="TM1"/>
        <w:rPr>
          <w:rFonts w:eastAsiaTheme="minorEastAsia"/>
          <w:noProof/>
          <w:lang w:eastAsia="fr-FR"/>
        </w:rPr>
      </w:pPr>
      <w:hyperlink w:anchor="_Toc408407582" w:history="1">
        <w:r w:rsidR="00C142DA" w:rsidRPr="00452C4A">
          <w:rPr>
            <w:rStyle w:val="Lienhypertexte"/>
            <w:noProof/>
          </w:rPr>
          <w:t>Conclusion</w:t>
        </w:r>
        <w:r w:rsidR="00C142DA">
          <w:rPr>
            <w:noProof/>
            <w:webHidden/>
          </w:rPr>
          <w:tab/>
        </w:r>
        <w:r w:rsidR="00C142DA">
          <w:rPr>
            <w:noProof/>
            <w:webHidden/>
          </w:rPr>
          <w:fldChar w:fldCharType="begin"/>
        </w:r>
        <w:r w:rsidR="00C142DA">
          <w:rPr>
            <w:noProof/>
            <w:webHidden/>
          </w:rPr>
          <w:instrText xml:space="preserve"> PAGEREF _Toc408407582 \h </w:instrText>
        </w:r>
        <w:r w:rsidR="00C142DA">
          <w:rPr>
            <w:noProof/>
            <w:webHidden/>
          </w:rPr>
        </w:r>
        <w:r w:rsidR="00C142DA">
          <w:rPr>
            <w:noProof/>
            <w:webHidden/>
          </w:rPr>
          <w:fldChar w:fldCharType="separate"/>
        </w:r>
        <w:r w:rsidR="00C76E43">
          <w:rPr>
            <w:noProof/>
            <w:webHidden/>
          </w:rPr>
          <w:t>6</w:t>
        </w:r>
        <w:r w:rsidR="00C142DA">
          <w:rPr>
            <w:noProof/>
            <w:webHidden/>
          </w:rPr>
          <w:fldChar w:fldCharType="end"/>
        </w:r>
      </w:hyperlink>
    </w:p>
    <w:p w:rsidR="008A39B0" w:rsidRPr="00C30D46" w:rsidRDefault="002F3D94" w:rsidP="00C142DA">
      <w:pPr>
        <w:pStyle w:val="Sansinterligne"/>
        <w:jc w:val="center"/>
        <w:rPr>
          <w:sz w:val="2"/>
          <w:szCs w:val="2"/>
        </w:rPr>
      </w:pPr>
      <w:r>
        <w:rPr>
          <w:b/>
          <w:color w:val="1F497D" w:themeColor="text2"/>
          <w:sz w:val="28"/>
          <w:szCs w:val="28"/>
        </w:rPr>
        <w:fldChar w:fldCharType="end"/>
      </w:r>
      <w:bookmarkStart w:id="1" w:name="_Toc408243009"/>
      <w:bookmarkStart w:id="2" w:name="_Toc408243059"/>
    </w:p>
    <w:bookmarkEnd w:id="1"/>
    <w:bookmarkEnd w:id="2"/>
    <w:p w:rsidR="00DD63F7" w:rsidRDefault="00DD63F7" w:rsidP="00DD63F7"/>
    <w:p w:rsidR="00DD63F7" w:rsidRPr="00DD63F7" w:rsidRDefault="00DD63F7" w:rsidP="00DD63F7"/>
    <w:p w:rsidR="00E61AA8" w:rsidRPr="00E61AA8" w:rsidRDefault="00E61AA8" w:rsidP="00E61AA8">
      <w:pPr>
        <w:pStyle w:val="Sansinterligne"/>
        <w:rPr>
          <w:b/>
          <w:u w:val="single"/>
          <w:lang w:eastAsia="fr-FR"/>
        </w:rPr>
      </w:pPr>
      <w:r w:rsidRPr="00E61AA8">
        <w:rPr>
          <w:b/>
          <w:u w:val="single"/>
          <w:lang w:eastAsia="fr-FR"/>
        </w:rPr>
        <w:t>Intervenants plénière :</w:t>
      </w:r>
    </w:p>
    <w:p w:rsidR="00E61AA8" w:rsidRPr="00E61AA8" w:rsidRDefault="00E61AA8" w:rsidP="00E61AA8">
      <w:pPr>
        <w:pStyle w:val="Sansinterligne"/>
        <w:rPr>
          <w:lang w:eastAsia="fr-FR"/>
        </w:rPr>
      </w:pPr>
      <w:r w:rsidRPr="00E61AA8">
        <w:rPr>
          <w:lang w:eastAsia="fr-FR"/>
        </w:rPr>
        <w:t>-</w:t>
      </w:r>
      <w:r w:rsidRPr="00E61AA8">
        <w:rPr>
          <w:rFonts w:ascii="Times New Roman" w:hAnsi="Times New Roman" w:cs="Times New Roman"/>
          <w:sz w:val="14"/>
          <w:szCs w:val="14"/>
          <w:lang w:eastAsia="fr-FR"/>
        </w:rPr>
        <w:t>          </w:t>
      </w:r>
      <w:r w:rsidRPr="00E61AA8">
        <w:rPr>
          <w:lang w:eastAsia="fr-FR"/>
        </w:rPr>
        <w:t xml:space="preserve">Bernard </w:t>
      </w:r>
      <w:proofErr w:type="spellStart"/>
      <w:r w:rsidRPr="00E61AA8">
        <w:rPr>
          <w:lang w:eastAsia="fr-FR"/>
        </w:rPr>
        <w:t>Mondy</w:t>
      </w:r>
      <w:proofErr w:type="spellEnd"/>
      <w:r w:rsidRPr="00E61AA8">
        <w:rPr>
          <w:lang w:eastAsia="fr-FR"/>
        </w:rPr>
        <w:t> : Conférencier,</w:t>
      </w:r>
    </w:p>
    <w:p w:rsidR="00E61AA8" w:rsidRPr="00E61AA8" w:rsidRDefault="00E61AA8" w:rsidP="00E61AA8">
      <w:pPr>
        <w:pStyle w:val="Sansinterligne"/>
        <w:rPr>
          <w:lang w:eastAsia="fr-FR"/>
        </w:rPr>
      </w:pPr>
      <w:r w:rsidRPr="00E61AA8">
        <w:rPr>
          <w:lang w:eastAsia="fr-FR"/>
        </w:rPr>
        <w:t>-</w:t>
      </w:r>
      <w:r w:rsidRPr="00E61AA8">
        <w:rPr>
          <w:rFonts w:ascii="Times New Roman" w:hAnsi="Times New Roman" w:cs="Times New Roman"/>
          <w:sz w:val="14"/>
          <w:szCs w:val="14"/>
          <w:lang w:eastAsia="fr-FR"/>
        </w:rPr>
        <w:t>          </w:t>
      </w:r>
      <w:r w:rsidRPr="00E61AA8">
        <w:rPr>
          <w:lang w:eastAsia="fr-FR"/>
        </w:rPr>
        <w:t>François Simon : Vice-Président de la Région</w:t>
      </w:r>
      <w:r w:rsidR="00D42E87">
        <w:rPr>
          <w:lang w:eastAsia="fr-FR"/>
        </w:rPr>
        <w:t xml:space="preserve"> Midi-Pyrénées</w:t>
      </w:r>
      <w:r w:rsidR="00E24801">
        <w:rPr>
          <w:lang w:eastAsia="fr-FR"/>
        </w:rPr>
        <w:t xml:space="preserve"> en charge des solidarités</w:t>
      </w:r>
    </w:p>
    <w:p w:rsidR="00EE1C08" w:rsidRDefault="00E61AA8" w:rsidP="00E61AA8">
      <w:pPr>
        <w:pStyle w:val="Sansinterligne"/>
        <w:rPr>
          <w:lang w:eastAsia="fr-FR"/>
        </w:rPr>
      </w:pPr>
      <w:r w:rsidRPr="00E61AA8">
        <w:rPr>
          <w:lang w:eastAsia="fr-FR"/>
        </w:rPr>
        <w:t>-</w:t>
      </w:r>
      <w:r w:rsidRPr="00E61AA8">
        <w:rPr>
          <w:rFonts w:ascii="Times New Roman" w:hAnsi="Times New Roman" w:cs="Times New Roman"/>
          <w:sz w:val="14"/>
          <w:szCs w:val="14"/>
          <w:lang w:eastAsia="fr-FR"/>
        </w:rPr>
        <w:t>          </w:t>
      </w:r>
      <w:r>
        <w:rPr>
          <w:lang w:eastAsia="fr-FR"/>
        </w:rPr>
        <w:t xml:space="preserve">Clara </w:t>
      </w:r>
      <w:proofErr w:type="spellStart"/>
      <w:r>
        <w:rPr>
          <w:lang w:eastAsia="fr-FR"/>
        </w:rPr>
        <w:t>Berna</w:t>
      </w:r>
      <w:r w:rsidRPr="00E61AA8">
        <w:rPr>
          <w:lang w:eastAsia="fr-FR"/>
        </w:rPr>
        <w:t>d</w:t>
      </w:r>
      <w:proofErr w:type="spellEnd"/>
      <w:r w:rsidRPr="00E61AA8">
        <w:rPr>
          <w:lang w:eastAsia="fr-FR"/>
        </w:rPr>
        <w:t> et Maxime</w:t>
      </w:r>
      <w:r>
        <w:rPr>
          <w:lang w:eastAsia="fr-FR"/>
        </w:rPr>
        <w:t xml:space="preserve"> </w:t>
      </w:r>
      <w:proofErr w:type="spellStart"/>
      <w:r>
        <w:rPr>
          <w:lang w:eastAsia="fr-FR"/>
        </w:rPr>
        <w:t>Lamont</w:t>
      </w:r>
      <w:proofErr w:type="spellEnd"/>
      <w:r w:rsidRPr="00E61AA8">
        <w:rPr>
          <w:lang w:eastAsia="fr-FR"/>
        </w:rPr>
        <w:t> : Stagiaire</w:t>
      </w:r>
      <w:r w:rsidR="00367FE3">
        <w:rPr>
          <w:lang w:eastAsia="fr-FR"/>
        </w:rPr>
        <w:t>s</w:t>
      </w:r>
      <w:r w:rsidRPr="00E61AA8">
        <w:rPr>
          <w:lang w:eastAsia="fr-FR"/>
        </w:rPr>
        <w:t xml:space="preserve"> à l</w:t>
      </w:r>
      <w:r w:rsidR="00367FE3">
        <w:rPr>
          <w:lang w:eastAsia="fr-FR"/>
        </w:rPr>
        <w:t>a R</w:t>
      </w:r>
      <w:r w:rsidR="00A9787D">
        <w:rPr>
          <w:lang w:eastAsia="fr-FR"/>
        </w:rPr>
        <w:t>égion et étudiants à l’</w:t>
      </w:r>
      <w:r w:rsidR="00A9787D" w:rsidRPr="00A9787D">
        <w:rPr>
          <w:lang w:eastAsia="fr-FR"/>
        </w:rPr>
        <w:t xml:space="preserve">Institut Supérieur du </w:t>
      </w:r>
      <w:r w:rsidR="00EE1C08">
        <w:rPr>
          <w:lang w:eastAsia="fr-FR"/>
        </w:rPr>
        <w:t xml:space="preserve">    </w:t>
      </w:r>
    </w:p>
    <w:p w:rsidR="00E61AA8" w:rsidRPr="00E61AA8" w:rsidRDefault="00EE1C08" w:rsidP="00E61AA8">
      <w:pPr>
        <w:pStyle w:val="Sansinterligne"/>
        <w:rPr>
          <w:lang w:eastAsia="fr-FR"/>
        </w:rPr>
      </w:pPr>
      <w:r>
        <w:rPr>
          <w:lang w:eastAsia="fr-FR"/>
        </w:rPr>
        <w:t xml:space="preserve">        </w:t>
      </w:r>
      <w:r w:rsidR="00A9787D" w:rsidRPr="00A9787D">
        <w:rPr>
          <w:lang w:eastAsia="fr-FR"/>
        </w:rPr>
        <w:t>Tourisme de l'Hôtellerie et de l'Alimentation de l'Université de Toulouse le Mirail</w:t>
      </w:r>
      <w:r w:rsidR="00367FE3">
        <w:rPr>
          <w:lang w:eastAsia="fr-FR"/>
        </w:rPr>
        <w:t>,</w:t>
      </w:r>
    </w:p>
    <w:p w:rsidR="00E61AA8" w:rsidRDefault="00E61AA8" w:rsidP="00E61AA8">
      <w:pPr>
        <w:pStyle w:val="Sansinterligne"/>
        <w:rPr>
          <w:lang w:eastAsia="fr-FR"/>
        </w:rPr>
      </w:pPr>
      <w:r w:rsidRPr="00E61AA8">
        <w:rPr>
          <w:lang w:eastAsia="fr-FR"/>
        </w:rPr>
        <w:t>-</w:t>
      </w:r>
      <w:r w:rsidR="00367FE3">
        <w:rPr>
          <w:rFonts w:ascii="Times New Roman" w:hAnsi="Times New Roman" w:cs="Times New Roman"/>
          <w:sz w:val="14"/>
          <w:szCs w:val="14"/>
          <w:lang w:eastAsia="fr-FR"/>
        </w:rPr>
        <w:t>         </w:t>
      </w:r>
      <w:r w:rsidRPr="00E61AA8">
        <w:rPr>
          <w:lang w:eastAsia="fr-FR"/>
        </w:rPr>
        <w:t xml:space="preserve"> Murielle</w:t>
      </w:r>
      <w:r w:rsidR="00367FE3">
        <w:rPr>
          <w:lang w:eastAsia="fr-FR"/>
        </w:rPr>
        <w:t xml:space="preserve"> </w:t>
      </w:r>
      <w:r w:rsidR="00367FE3" w:rsidRPr="00E61AA8">
        <w:rPr>
          <w:lang w:eastAsia="fr-FR"/>
        </w:rPr>
        <w:t>Rivière</w:t>
      </w:r>
      <w:r w:rsidRPr="00E61AA8">
        <w:rPr>
          <w:lang w:eastAsia="fr-FR"/>
        </w:rPr>
        <w:t> :</w:t>
      </w:r>
      <w:r w:rsidR="00367FE3">
        <w:rPr>
          <w:lang w:eastAsia="fr-FR"/>
        </w:rPr>
        <w:t xml:space="preserve"> Coordinatrice</w:t>
      </w:r>
      <w:r w:rsidR="001F423F">
        <w:rPr>
          <w:lang w:eastAsia="fr-FR"/>
        </w:rPr>
        <w:t xml:space="preserve"> de la journée -</w:t>
      </w:r>
      <w:r w:rsidRPr="00E61AA8">
        <w:rPr>
          <w:lang w:eastAsia="fr-FR"/>
        </w:rPr>
        <w:t xml:space="preserve"> Institut de formation Slow Food</w:t>
      </w:r>
    </w:p>
    <w:p w:rsidR="00E61AA8" w:rsidRDefault="00E61AA8" w:rsidP="00E61AA8">
      <w:pPr>
        <w:pStyle w:val="Sansinterligne"/>
        <w:rPr>
          <w:sz w:val="16"/>
          <w:szCs w:val="16"/>
          <w:lang w:eastAsia="fr-FR"/>
        </w:rPr>
      </w:pPr>
    </w:p>
    <w:p w:rsidR="00EE1C08" w:rsidRDefault="00EE1C08" w:rsidP="00E61AA8">
      <w:pPr>
        <w:pStyle w:val="Sansinterligne"/>
        <w:rPr>
          <w:sz w:val="16"/>
          <w:szCs w:val="16"/>
          <w:lang w:eastAsia="fr-FR"/>
        </w:rPr>
      </w:pPr>
    </w:p>
    <w:p w:rsidR="00EE1C08" w:rsidRPr="00875FE0" w:rsidRDefault="00EE1C08" w:rsidP="00E61AA8">
      <w:pPr>
        <w:pStyle w:val="Sansinterligne"/>
        <w:rPr>
          <w:sz w:val="16"/>
          <w:szCs w:val="16"/>
          <w:lang w:eastAsia="fr-FR"/>
        </w:rPr>
      </w:pPr>
    </w:p>
    <w:p w:rsidR="00E61AA8" w:rsidRPr="00E61AA8" w:rsidRDefault="00E61AA8" w:rsidP="00E61AA8">
      <w:pPr>
        <w:pStyle w:val="Sansinterligne"/>
        <w:rPr>
          <w:b/>
          <w:u w:val="single"/>
          <w:lang w:eastAsia="fr-FR"/>
        </w:rPr>
      </w:pPr>
      <w:r w:rsidRPr="00E61AA8">
        <w:rPr>
          <w:b/>
          <w:u w:val="single"/>
          <w:lang w:eastAsia="fr-FR"/>
        </w:rPr>
        <w:t>Intervenants Table Ronde Participative :</w:t>
      </w:r>
    </w:p>
    <w:p w:rsidR="00E61AA8" w:rsidRPr="00E61AA8" w:rsidRDefault="00E61AA8" w:rsidP="00E61AA8">
      <w:pPr>
        <w:pStyle w:val="Sansinterligne"/>
        <w:rPr>
          <w:lang w:eastAsia="fr-FR"/>
        </w:rPr>
      </w:pPr>
      <w:r w:rsidRPr="00E61AA8">
        <w:rPr>
          <w:lang w:eastAsia="fr-FR"/>
        </w:rPr>
        <w:t>-</w:t>
      </w:r>
      <w:r w:rsidRPr="00E61AA8">
        <w:rPr>
          <w:rFonts w:ascii="Times New Roman" w:hAnsi="Times New Roman" w:cs="Times New Roman"/>
          <w:sz w:val="14"/>
          <w:szCs w:val="14"/>
          <w:lang w:eastAsia="fr-FR"/>
        </w:rPr>
        <w:t>          </w:t>
      </w:r>
      <w:r w:rsidRPr="00E61AA8">
        <w:rPr>
          <w:lang w:eastAsia="fr-FR"/>
        </w:rPr>
        <w:t>Sophie Rouch, Kelly Bousquet : Centre Régional Information Jeunesse de Midi-Pyrénées,</w:t>
      </w:r>
    </w:p>
    <w:p w:rsidR="00E61AA8" w:rsidRPr="00E61AA8" w:rsidRDefault="00E61AA8" w:rsidP="00E61AA8">
      <w:pPr>
        <w:pStyle w:val="Sansinterligne"/>
        <w:rPr>
          <w:lang w:eastAsia="fr-FR"/>
        </w:rPr>
      </w:pPr>
      <w:r w:rsidRPr="00E61AA8">
        <w:rPr>
          <w:lang w:eastAsia="fr-FR"/>
        </w:rPr>
        <w:t>-</w:t>
      </w:r>
      <w:r w:rsidRPr="00E61AA8">
        <w:rPr>
          <w:rFonts w:ascii="Times New Roman" w:hAnsi="Times New Roman" w:cs="Times New Roman"/>
          <w:sz w:val="14"/>
          <w:szCs w:val="14"/>
          <w:lang w:eastAsia="fr-FR"/>
        </w:rPr>
        <w:t>          </w:t>
      </w:r>
      <w:r w:rsidRPr="00E61AA8">
        <w:rPr>
          <w:lang w:eastAsia="fr-FR"/>
        </w:rPr>
        <w:t xml:space="preserve">Marie-Laure </w:t>
      </w:r>
      <w:proofErr w:type="spellStart"/>
      <w:r w:rsidRPr="00E61AA8">
        <w:rPr>
          <w:lang w:eastAsia="fr-FR"/>
        </w:rPr>
        <w:t>Cambus</w:t>
      </w:r>
      <w:proofErr w:type="spellEnd"/>
      <w:r w:rsidRPr="00E61AA8">
        <w:rPr>
          <w:lang w:eastAsia="fr-FR"/>
        </w:rPr>
        <w:t> : France Nature Environnement de Midi-Pyrénées,</w:t>
      </w:r>
    </w:p>
    <w:p w:rsidR="00E61AA8" w:rsidRPr="00E61AA8" w:rsidRDefault="00E61AA8" w:rsidP="00E61AA8">
      <w:pPr>
        <w:pStyle w:val="Sansinterligne"/>
        <w:rPr>
          <w:lang w:eastAsia="fr-FR"/>
        </w:rPr>
      </w:pPr>
      <w:r w:rsidRPr="00E61AA8">
        <w:rPr>
          <w:lang w:eastAsia="fr-FR"/>
        </w:rPr>
        <w:t>-</w:t>
      </w:r>
      <w:r w:rsidRPr="00E61AA8">
        <w:rPr>
          <w:rFonts w:ascii="Times New Roman" w:hAnsi="Times New Roman" w:cs="Times New Roman"/>
          <w:sz w:val="14"/>
          <w:szCs w:val="14"/>
          <w:lang w:eastAsia="fr-FR"/>
        </w:rPr>
        <w:t>          </w:t>
      </w:r>
      <w:r w:rsidRPr="00E61AA8">
        <w:rPr>
          <w:lang w:eastAsia="fr-FR"/>
        </w:rPr>
        <w:t>François Bataille : Professeur de cuisine au lycée Renée Bonnet,</w:t>
      </w:r>
    </w:p>
    <w:p w:rsidR="00E61AA8" w:rsidRDefault="00E61AA8" w:rsidP="00E61AA8">
      <w:pPr>
        <w:pStyle w:val="Sansinterligne"/>
        <w:rPr>
          <w:lang w:eastAsia="fr-FR"/>
        </w:rPr>
      </w:pPr>
      <w:r w:rsidRPr="00E61AA8">
        <w:rPr>
          <w:lang w:eastAsia="fr-FR"/>
        </w:rPr>
        <w:t>-</w:t>
      </w:r>
      <w:r w:rsidRPr="00E61AA8">
        <w:rPr>
          <w:rFonts w:ascii="Times New Roman" w:hAnsi="Times New Roman" w:cs="Times New Roman"/>
          <w:sz w:val="14"/>
          <w:szCs w:val="14"/>
          <w:lang w:eastAsia="fr-FR"/>
        </w:rPr>
        <w:t>          </w:t>
      </w:r>
      <w:proofErr w:type="spellStart"/>
      <w:r w:rsidR="00367FE3">
        <w:rPr>
          <w:lang w:eastAsia="fr-FR"/>
        </w:rPr>
        <w:t>Najoua</w:t>
      </w:r>
      <w:proofErr w:type="spellEnd"/>
      <w:r w:rsidR="00367FE3">
        <w:rPr>
          <w:lang w:eastAsia="fr-FR"/>
        </w:rPr>
        <w:t xml:space="preserve"> </w:t>
      </w:r>
      <w:proofErr w:type="spellStart"/>
      <w:r w:rsidR="00367FE3">
        <w:rPr>
          <w:lang w:eastAsia="fr-FR"/>
        </w:rPr>
        <w:t>Mebrouck</w:t>
      </w:r>
      <w:proofErr w:type="spellEnd"/>
      <w:r w:rsidR="00367FE3">
        <w:rPr>
          <w:lang w:eastAsia="fr-FR"/>
        </w:rPr>
        <w:t> : D</w:t>
      </w:r>
      <w:r w:rsidRPr="00E61AA8">
        <w:rPr>
          <w:lang w:eastAsia="fr-FR"/>
        </w:rPr>
        <w:t xml:space="preserve">iez 31 </w:t>
      </w:r>
      <w:proofErr w:type="spellStart"/>
      <w:r w:rsidRPr="00E61AA8">
        <w:rPr>
          <w:lang w:eastAsia="fr-FR"/>
        </w:rPr>
        <w:t>diez</w:t>
      </w:r>
      <w:proofErr w:type="spellEnd"/>
    </w:p>
    <w:p w:rsidR="00E61AA8" w:rsidRPr="00875FE0" w:rsidRDefault="00E61AA8" w:rsidP="00E61AA8">
      <w:pPr>
        <w:pStyle w:val="Sansinterligne"/>
        <w:rPr>
          <w:sz w:val="16"/>
          <w:szCs w:val="16"/>
          <w:lang w:eastAsia="fr-FR"/>
        </w:rPr>
      </w:pPr>
    </w:p>
    <w:p w:rsidR="00EE1C08" w:rsidRDefault="00EE1C08" w:rsidP="00E61AA8">
      <w:pPr>
        <w:pStyle w:val="Sansinterligne"/>
        <w:rPr>
          <w:b/>
          <w:u w:val="single"/>
          <w:lang w:eastAsia="fr-FR"/>
        </w:rPr>
      </w:pPr>
    </w:p>
    <w:p w:rsidR="00EE1C08" w:rsidRDefault="00EE1C08" w:rsidP="00E61AA8">
      <w:pPr>
        <w:pStyle w:val="Sansinterligne"/>
        <w:rPr>
          <w:b/>
          <w:u w:val="single"/>
          <w:lang w:eastAsia="fr-FR"/>
        </w:rPr>
      </w:pPr>
    </w:p>
    <w:p w:rsidR="00E61AA8" w:rsidRPr="00E61AA8" w:rsidRDefault="00E61AA8" w:rsidP="00E61AA8">
      <w:pPr>
        <w:pStyle w:val="Sansinterligne"/>
        <w:rPr>
          <w:b/>
          <w:u w:val="single"/>
          <w:lang w:eastAsia="fr-FR"/>
        </w:rPr>
      </w:pPr>
      <w:r w:rsidRPr="00E61AA8">
        <w:rPr>
          <w:b/>
          <w:u w:val="single"/>
          <w:lang w:eastAsia="fr-FR"/>
        </w:rPr>
        <w:t>Bénévoles des tables rondes :</w:t>
      </w:r>
    </w:p>
    <w:p w:rsidR="00E61AA8" w:rsidRPr="00E61AA8" w:rsidRDefault="00E61AA8" w:rsidP="00E61AA8">
      <w:pPr>
        <w:pStyle w:val="Sansinterligne"/>
        <w:rPr>
          <w:lang w:eastAsia="fr-FR"/>
        </w:rPr>
      </w:pPr>
      <w:r w:rsidRPr="00E61AA8">
        <w:rPr>
          <w:lang w:eastAsia="fr-FR"/>
        </w:rPr>
        <w:t>-</w:t>
      </w:r>
      <w:r w:rsidRPr="00E61AA8">
        <w:rPr>
          <w:rFonts w:ascii="Times New Roman" w:hAnsi="Times New Roman" w:cs="Times New Roman"/>
          <w:sz w:val="14"/>
          <w:szCs w:val="14"/>
          <w:lang w:eastAsia="fr-FR"/>
        </w:rPr>
        <w:t>          </w:t>
      </w:r>
      <w:r w:rsidRPr="00E61AA8">
        <w:rPr>
          <w:lang w:eastAsia="fr-FR"/>
        </w:rPr>
        <w:t xml:space="preserve">Ophélie </w:t>
      </w:r>
      <w:proofErr w:type="spellStart"/>
      <w:r w:rsidRPr="00E61AA8">
        <w:rPr>
          <w:lang w:eastAsia="fr-FR"/>
        </w:rPr>
        <w:t>Vellutini</w:t>
      </w:r>
      <w:proofErr w:type="spellEnd"/>
      <w:r w:rsidRPr="00E61AA8">
        <w:rPr>
          <w:lang w:eastAsia="fr-FR"/>
        </w:rPr>
        <w:t> : Atout bout de champs,</w:t>
      </w:r>
    </w:p>
    <w:p w:rsidR="00E61AA8" w:rsidRPr="00E61AA8" w:rsidRDefault="00E61AA8" w:rsidP="00E61AA8">
      <w:pPr>
        <w:pStyle w:val="Sansinterligne"/>
        <w:rPr>
          <w:lang w:eastAsia="fr-FR"/>
        </w:rPr>
      </w:pPr>
      <w:r w:rsidRPr="00E61AA8">
        <w:rPr>
          <w:lang w:eastAsia="fr-FR"/>
        </w:rPr>
        <w:t>-</w:t>
      </w:r>
      <w:r w:rsidRPr="00E61AA8">
        <w:rPr>
          <w:rFonts w:ascii="Times New Roman" w:hAnsi="Times New Roman" w:cs="Times New Roman"/>
          <w:sz w:val="14"/>
          <w:szCs w:val="14"/>
          <w:lang w:eastAsia="fr-FR"/>
        </w:rPr>
        <w:t>          </w:t>
      </w:r>
      <w:r w:rsidRPr="00E61AA8">
        <w:rPr>
          <w:lang w:eastAsia="fr-FR"/>
        </w:rPr>
        <w:t>Valerie-</w:t>
      </w:r>
      <w:r w:rsidR="00405EC9">
        <w:rPr>
          <w:lang w:eastAsia="fr-FR"/>
        </w:rPr>
        <w:t>A</w:t>
      </w:r>
      <w:r w:rsidRPr="00E61AA8">
        <w:rPr>
          <w:lang w:eastAsia="fr-FR"/>
        </w:rPr>
        <w:t xml:space="preserve">nne Rivière : </w:t>
      </w:r>
      <w:r w:rsidR="000C3DA2">
        <w:rPr>
          <w:lang w:eastAsia="fr-FR"/>
        </w:rPr>
        <w:t>Association</w:t>
      </w:r>
      <w:r w:rsidR="00DB6E7A">
        <w:rPr>
          <w:lang w:eastAsia="fr-FR"/>
        </w:rPr>
        <w:t xml:space="preserve"> </w:t>
      </w:r>
      <w:r w:rsidR="00F557D2">
        <w:rPr>
          <w:lang w:eastAsia="fr-FR"/>
        </w:rPr>
        <w:t>Française des Sclérosés en Plaque</w:t>
      </w:r>
      <w:r w:rsidR="002C387B">
        <w:rPr>
          <w:lang w:eastAsia="fr-FR"/>
        </w:rPr>
        <w:t>s</w:t>
      </w:r>
    </w:p>
    <w:p w:rsidR="00E61AA8" w:rsidRPr="00F557D2" w:rsidRDefault="00E61AA8" w:rsidP="00E61AA8">
      <w:pPr>
        <w:pStyle w:val="Sansinterligne"/>
        <w:rPr>
          <w:lang w:val="en-US" w:eastAsia="fr-FR"/>
        </w:rPr>
      </w:pPr>
      <w:r w:rsidRPr="00F557D2">
        <w:rPr>
          <w:lang w:val="en-US" w:eastAsia="fr-FR"/>
        </w:rPr>
        <w:t>-</w:t>
      </w:r>
      <w:r w:rsidRPr="00F557D2">
        <w:rPr>
          <w:rFonts w:ascii="Times New Roman" w:hAnsi="Times New Roman" w:cs="Times New Roman"/>
          <w:sz w:val="14"/>
          <w:szCs w:val="14"/>
          <w:lang w:val="en-US" w:eastAsia="fr-FR"/>
        </w:rPr>
        <w:t>          </w:t>
      </w:r>
      <w:r w:rsidRPr="00F557D2">
        <w:rPr>
          <w:lang w:val="en-US" w:eastAsia="fr-FR"/>
        </w:rPr>
        <w:t xml:space="preserve">Anna </w:t>
      </w:r>
      <w:proofErr w:type="spellStart"/>
      <w:proofErr w:type="gramStart"/>
      <w:r w:rsidRPr="00F557D2">
        <w:rPr>
          <w:lang w:val="en-US" w:eastAsia="fr-FR"/>
        </w:rPr>
        <w:t>Cl</w:t>
      </w:r>
      <w:r w:rsidR="00F557D2" w:rsidRPr="00F557D2">
        <w:rPr>
          <w:lang w:val="en-US" w:eastAsia="fr-FR"/>
        </w:rPr>
        <w:t>osa</w:t>
      </w:r>
      <w:proofErr w:type="spellEnd"/>
      <w:r w:rsidR="00F557D2" w:rsidRPr="00F557D2">
        <w:rPr>
          <w:lang w:val="en-US" w:eastAsia="fr-FR"/>
        </w:rPr>
        <w:t> :</w:t>
      </w:r>
      <w:proofErr w:type="gramEnd"/>
      <w:r w:rsidR="00F557D2" w:rsidRPr="00F557D2">
        <w:rPr>
          <w:lang w:val="en-US" w:eastAsia="fr-FR"/>
        </w:rPr>
        <w:t xml:space="preserve"> </w:t>
      </w:r>
      <w:proofErr w:type="spellStart"/>
      <w:r w:rsidR="00F557D2" w:rsidRPr="00F557D2">
        <w:rPr>
          <w:lang w:val="en-US" w:eastAsia="fr-FR"/>
        </w:rPr>
        <w:t>convivium</w:t>
      </w:r>
      <w:proofErr w:type="spellEnd"/>
      <w:r w:rsidR="00F557D2" w:rsidRPr="00F557D2">
        <w:rPr>
          <w:lang w:val="en-US" w:eastAsia="fr-FR"/>
        </w:rPr>
        <w:t xml:space="preserve"> midi-</w:t>
      </w:r>
      <w:proofErr w:type="spellStart"/>
      <w:r w:rsidR="00F557D2" w:rsidRPr="00F557D2">
        <w:rPr>
          <w:lang w:val="en-US" w:eastAsia="fr-FR"/>
        </w:rPr>
        <w:t>Toulousain</w:t>
      </w:r>
      <w:proofErr w:type="spellEnd"/>
      <w:r w:rsidR="00F557D2" w:rsidRPr="00F557D2">
        <w:rPr>
          <w:lang w:val="en-US" w:eastAsia="fr-FR"/>
        </w:rPr>
        <w:t xml:space="preserve"> Slow Food</w:t>
      </w:r>
    </w:p>
    <w:p w:rsidR="00E61AA8" w:rsidRDefault="00E61AA8" w:rsidP="00E61AA8">
      <w:pPr>
        <w:pStyle w:val="Sansinterligne"/>
        <w:rPr>
          <w:lang w:eastAsia="fr-FR"/>
        </w:rPr>
      </w:pPr>
      <w:r w:rsidRPr="00E61AA8">
        <w:rPr>
          <w:lang w:eastAsia="fr-FR"/>
        </w:rPr>
        <w:t>-</w:t>
      </w:r>
      <w:r w:rsidRPr="00E61AA8">
        <w:rPr>
          <w:rFonts w:ascii="Times New Roman" w:hAnsi="Times New Roman" w:cs="Times New Roman"/>
          <w:sz w:val="14"/>
          <w:szCs w:val="14"/>
          <w:lang w:eastAsia="fr-FR"/>
        </w:rPr>
        <w:t>          </w:t>
      </w:r>
      <w:r w:rsidRPr="00E61AA8">
        <w:rPr>
          <w:lang w:eastAsia="fr-FR"/>
        </w:rPr>
        <w:t xml:space="preserve">Céline </w:t>
      </w:r>
      <w:proofErr w:type="spellStart"/>
      <w:r w:rsidRPr="00E61AA8">
        <w:rPr>
          <w:lang w:eastAsia="fr-FR"/>
        </w:rPr>
        <w:t>Demay</w:t>
      </w:r>
      <w:proofErr w:type="spellEnd"/>
      <w:r w:rsidRPr="00E61AA8">
        <w:rPr>
          <w:lang w:eastAsia="fr-FR"/>
        </w:rPr>
        <w:t> : Institut de formation Slow Food</w:t>
      </w:r>
    </w:p>
    <w:p w:rsidR="00E61AA8" w:rsidRPr="00C30D46" w:rsidRDefault="00E61AA8" w:rsidP="00E61AA8">
      <w:pPr>
        <w:pStyle w:val="Sansinterligne"/>
        <w:rPr>
          <w:sz w:val="16"/>
          <w:szCs w:val="16"/>
          <w:lang w:eastAsia="fr-FR"/>
        </w:rPr>
      </w:pPr>
    </w:p>
    <w:p w:rsidR="00EE1C08" w:rsidRDefault="00EE1C08" w:rsidP="00E61AA8">
      <w:pPr>
        <w:pStyle w:val="Sansinterligne"/>
        <w:rPr>
          <w:b/>
          <w:u w:val="single"/>
          <w:lang w:eastAsia="fr-FR"/>
        </w:rPr>
      </w:pPr>
    </w:p>
    <w:p w:rsidR="00EE1C08" w:rsidRDefault="00EE1C08" w:rsidP="00E61AA8">
      <w:pPr>
        <w:pStyle w:val="Sansinterligne"/>
        <w:rPr>
          <w:b/>
          <w:u w:val="single"/>
          <w:lang w:eastAsia="fr-FR"/>
        </w:rPr>
      </w:pPr>
    </w:p>
    <w:p w:rsidR="00EE1C08" w:rsidRDefault="00EE1C08" w:rsidP="00E61AA8">
      <w:pPr>
        <w:pStyle w:val="Sansinterligne"/>
        <w:rPr>
          <w:b/>
          <w:u w:val="single"/>
          <w:lang w:eastAsia="fr-FR"/>
        </w:rPr>
      </w:pPr>
    </w:p>
    <w:p w:rsidR="00EE1C08" w:rsidRDefault="00EE1C08" w:rsidP="00E61AA8">
      <w:pPr>
        <w:pStyle w:val="Sansinterligne"/>
        <w:rPr>
          <w:b/>
          <w:u w:val="single"/>
          <w:lang w:eastAsia="fr-FR"/>
        </w:rPr>
      </w:pPr>
    </w:p>
    <w:p w:rsidR="00E61AA8" w:rsidRPr="00E61AA8" w:rsidRDefault="00E61AA8" w:rsidP="00E61AA8">
      <w:pPr>
        <w:pStyle w:val="Sansinterligne"/>
        <w:rPr>
          <w:b/>
          <w:u w:val="single"/>
          <w:lang w:eastAsia="fr-FR"/>
        </w:rPr>
      </w:pPr>
      <w:r w:rsidRPr="00E61AA8">
        <w:rPr>
          <w:b/>
          <w:u w:val="single"/>
          <w:lang w:eastAsia="fr-FR"/>
        </w:rPr>
        <w:t>Autres intervenants :</w:t>
      </w:r>
    </w:p>
    <w:p w:rsidR="00E61AA8" w:rsidRDefault="00E61AA8" w:rsidP="00E61AA8">
      <w:pPr>
        <w:pStyle w:val="Sansinterligne"/>
        <w:rPr>
          <w:lang w:eastAsia="fr-FR"/>
        </w:rPr>
      </w:pPr>
      <w:r w:rsidRPr="00E61AA8">
        <w:rPr>
          <w:lang w:eastAsia="fr-FR"/>
        </w:rPr>
        <w:t>-</w:t>
      </w:r>
      <w:r w:rsidRPr="00E61AA8">
        <w:rPr>
          <w:rFonts w:ascii="Times New Roman" w:hAnsi="Times New Roman" w:cs="Times New Roman"/>
          <w:sz w:val="14"/>
          <w:szCs w:val="14"/>
          <w:lang w:eastAsia="fr-FR"/>
        </w:rPr>
        <w:t>         </w:t>
      </w:r>
      <w:r w:rsidR="00367FE3">
        <w:rPr>
          <w:lang w:eastAsia="fr-FR"/>
        </w:rPr>
        <w:t>Sylvain</w:t>
      </w:r>
      <w:r w:rsidRPr="00E61AA8">
        <w:rPr>
          <w:rFonts w:ascii="Times New Roman" w:hAnsi="Times New Roman" w:cs="Times New Roman"/>
          <w:sz w:val="14"/>
          <w:szCs w:val="14"/>
          <w:lang w:eastAsia="fr-FR"/>
        </w:rPr>
        <w:t> </w:t>
      </w:r>
      <w:r w:rsidRPr="00E61AA8">
        <w:rPr>
          <w:lang w:eastAsia="fr-FR"/>
        </w:rPr>
        <w:t>Pongi</w:t>
      </w:r>
      <w:r w:rsidR="00367FE3">
        <w:rPr>
          <w:lang w:eastAsia="fr-FR"/>
        </w:rPr>
        <w:t> :</w:t>
      </w:r>
      <w:r w:rsidR="00405EC9" w:rsidRPr="00E61AA8">
        <w:rPr>
          <w:lang w:eastAsia="fr-FR"/>
        </w:rPr>
        <w:t> Dessinateur</w:t>
      </w:r>
      <w:r w:rsidRPr="00E61AA8">
        <w:rPr>
          <w:lang w:eastAsia="fr-FR"/>
        </w:rPr>
        <w:t xml:space="preserve"> Illustrateur,</w:t>
      </w:r>
    </w:p>
    <w:p w:rsidR="00A14107" w:rsidRPr="00875FE0" w:rsidRDefault="00A14107" w:rsidP="00E61AA8">
      <w:pPr>
        <w:pStyle w:val="Sansinterligne"/>
        <w:rPr>
          <w:sz w:val="16"/>
          <w:szCs w:val="16"/>
          <w:lang w:eastAsia="fr-FR"/>
        </w:rPr>
      </w:pPr>
    </w:p>
    <w:p w:rsidR="00DD63F7" w:rsidRDefault="00DD63F7" w:rsidP="00E61AA8">
      <w:pPr>
        <w:pStyle w:val="Sansinterligne"/>
        <w:rPr>
          <w:b/>
          <w:u w:val="single"/>
          <w:lang w:eastAsia="fr-FR"/>
        </w:rPr>
      </w:pPr>
    </w:p>
    <w:p w:rsidR="00DD63F7" w:rsidRDefault="00DD63F7" w:rsidP="00E61AA8">
      <w:pPr>
        <w:pStyle w:val="Sansinterligne"/>
        <w:rPr>
          <w:b/>
          <w:u w:val="single"/>
          <w:lang w:eastAsia="fr-FR"/>
        </w:rPr>
      </w:pPr>
    </w:p>
    <w:p w:rsidR="00DD63F7" w:rsidRDefault="000B5697" w:rsidP="00E61AA8">
      <w:pPr>
        <w:pStyle w:val="Sansinterligne"/>
        <w:rPr>
          <w:b/>
          <w:u w:val="single"/>
          <w:lang w:eastAsia="fr-FR"/>
        </w:rPr>
      </w:pPr>
      <w:r>
        <w:rPr>
          <w:b/>
          <w:u w:val="single"/>
          <w:lang w:eastAsia="fr-FR"/>
        </w:rPr>
        <w:t xml:space="preserve">Participants : </w:t>
      </w:r>
    </w:p>
    <w:p w:rsidR="00DD63F7" w:rsidRDefault="00DD63F7" w:rsidP="00E61AA8">
      <w:pPr>
        <w:pStyle w:val="Sansinterligne"/>
        <w:rPr>
          <w:b/>
          <w:u w:val="single"/>
          <w:lang w:eastAsia="fr-FR"/>
        </w:rPr>
      </w:pPr>
    </w:p>
    <w:p w:rsidR="00DD63F7" w:rsidRDefault="00DD63F7" w:rsidP="00E61AA8">
      <w:pPr>
        <w:pStyle w:val="Sansinterligne"/>
        <w:rPr>
          <w:lang w:eastAsia="fr-FR"/>
        </w:rPr>
      </w:pPr>
      <w:r>
        <w:rPr>
          <w:lang w:eastAsia="fr-FR"/>
        </w:rPr>
        <w:t>&gt;</w:t>
      </w:r>
      <w:r w:rsidR="000B5697" w:rsidRPr="000B5697">
        <w:rPr>
          <w:lang w:eastAsia="fr-FR"/>
        </w:rPr>
        <w:t>les</w:t>
      </w:r>
      <w:r>
        <w:rPr>
          <w:lang w:eastAsia="fr-FR"/>
        </w:rPr>
        <w:t xml:space="preserve"> membres</w:t>
      </w:r>
      <w:r w:rsidR="000B5697" w:rsidRPr="000B5697">
        <w:rPr>
          <w:lang w:eastAsia="fr-FR"/>
        </w:rPr>
        <w:t xml:space="preserve"> d</w:t>
      </w:r>
      <w:r>
        <w:rPr>
          <w:lang w:eastAsia="fr-FR"/>
        </w:rPr>
        <w:t xml:space="preserve">u </w:t>
      </w:r>
      <w:r w:rsidRPr="00DD63F7">
        <w:rPr>
          <w:b/>
          <w:lang w:eastAsia="fr-FR"/>
        </w:rPr>
        <w:t>Conseil Régional des Jeunes</w:t>
      </w:r>
      <w:r>
        <w:rPr>
          <w:b/>
          <w:lang w:eastAsia="fr-FR"/>
        </w:rPr>
        <w:t xml:space="preserve">, </w:t>
      </w:r>
      <w:r w:rsidRPr="00DD63F7">
        <w:rPr>
          <w:lang w:eastAsia="fr-FR"/>
        </w:rPr>
        <w:t>à l’initiative de cette journée</w:t>
      </w:r>
    </w:p>
    <w:p w:rsidR="00DD63F7" w:rsidRDefault="00DD63F7" w:rsidP="00E61AA8">
      <w:pPr>
        <w:pStyle w:val="Sansinterligne"/>
        <w:rPr>
          <w:lang w:eastAsia="fr-FR"/>
        </w:rPr>
      </w:pPr>
    </w:p>
    <w:p w:rsidR="00DD63F7" w:rsidRDefault="00DD63F7" w:rsidP="00E61AA8">
      <w:pPr>
        <w:pStyle w:val="Sansinterligne"/>
        <w:rPr>
          <w:lang w:eastAsia="fr-FR"/>
        </w:rPr>
      </w:pPr>
      <w:r>
        <w:rPr>
          <w:lang w:eastAsia="fr-FR"/>
        </w:rPr>
        <w:t xml:space="preserve">&gt;les membres </w:t>
      </w:r>
      <w:r w:rsidR="000B5697">
        <w:rPr>
          <w:lang w:eastAsia="fr-FR"/>
        </w:rPr>
        <w:t xml:space="preserve">du </w:t>
      </w:r>
      <w:r w:rsidR="000B5697" w:rsidRPr="000B5697">
        <w:rPr>
          <w:lang w:eastAsia="fr-FR"/>
        </w:rPr>
        <w:t xml:space="preserve">Conseil de la </w:t>
      </w:r>
      <w:r w:rsidR="000B5697">
        <w:rPr>
          <w:lang w:eastAsia="fr-FR"/>
        </w:rPr>
        <w:t>V</w:t>
      </w:r>
      <w:r w:rsidR="000B5697" w:rsidRPr="000B5697">
        <w:rPr>
          <w:lang w:eastAsia="fr-FR"/>
        </w:rPr>
        <w:t>ie Lycéenne</w:t>
      </w:r>
      <w:r>
        <w:rPr>
          <w:lang w:eastAsia="fr-FR"/>
        </w:rPr>
        <w:t xml:space="preserve"> des lycées suivants </w:t>
      </w:r>
      <w:r w:rsidR="000B5697">
        <w:rPr>
          <w:lang w:eastAsia="fr-FR"/>
        </w:rPr>
        <w:t xml:space="preserve"> </w:t>
      </w:r>
    </w:p>
    <w:p w:rsidR="00DD63F7" w:rsidRDefault="00DD63F7" w:rsidP="00E61AA8">
      <w:pPr>
        <w:pStyle w:val="Sansinterligne"/>
        <w:rPr>
          <w:lang w:eastAsia="fr-FR"/>
        </w:rPr>
      </w:pPr>
    </w:p>
    <w:tbl>
      <w:tblPr>
        <w:tblW w:w="5520" w:type="dxa"/>
        <w:tblInd w:w="55" w:type="dxa"/>
        <w:tblCellMar>
          <w:left w:w="70" w:type="dxa"/>
          <w:right w:w="70" w:type="dxa"/>
        </w:tblCellMar>
        <w:tblLook w:val="04A0" w:firstRow="1" w:lastRow="0" w:firstColumn="1" w:lastColumn="0" w:noHBand="0" w:noVBand="1"/>
      </w:tblPr>
      <w:tblGrid>
        <w:gridCol w:w="5520"/>
      </w:tblGrid>
      <w:tr w:rsidR="00DD63F7" w:rsidRPr="00DD63F7" w:rsidTr="00242C5F">
        <w:trPr>
          <w:trHeight w:val="300"/>
        </w:trPr>
        <w:tc>
          <w:tcPr>
            <w:tcW w:w="5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63F7" w:rsidRPr="00DD63F7" w:rsidRDefault="00DD63F7" w:rsidP="00242C5F">
            <w:pPr>
              <w:spacing w:after="0" w:line="240" w:lineRule="auto"/>
              <w:jc w:val="center"/>
              <w:rPr>
                <w:rFonts w:ascii="Calibri" w:eastAsia="Times New Roman" w:hAnsi="Calibri" w:cs="Calibri"/>
                <w:color w:val="000000"/>
                <w:lang w:eastAsia="fr-FR"/>
              </w:rPr>
            </w:pPr>
            <w:r w:rsidRPr="00DD63F7">
              <w:rPr>
                <w:rFonts w:ascii="Calibri" w:eastAsia="Times New Roman" w:hAnsi="Calibri" w:cs="Calibri"/>
                <w:color w:val="000000"/>
                <w:lang w:eastAsia="fr-FR"/>
              </w:rPr>
              <w:t xml:space="preserve">Lycee Helene Boucher </w:t>
            </w:r>
          </w:p>
        </w:tc>
      </w:tr>
      <w:tr w:rsidR="00DD63F7" w:rsidRPr="00DD63F7" w:rsidTr="00242C5F">
        <w:trPr>
          <w:trHeight w:val="300"/>
        </w:trPr>
        <w:tc>
          <w:tcPr>
            <w:tcW w:w="5520" w:type="dxa"/>
            <w:tcBorders>
              <w:top w:val="nil"/>
              <w:left w:val="single" w:sz="4" w:space="0" w:color="auto"/>
              <w:bottom w:val="single" w:sz="4" w:space="0" w:color="auto"/>
              <w:right w:val="single" w:sz="4" w:space="0" w:color="auto"/>
            </w:tcBorders>
            <w:shd w:val="clear" w:color="auto" w:fill="auto"/>
            <w:noWrap/>
            <w:vAlign w:val="bottom"/>
            <w:hideMark/>
          </w:tcPr>
          <w:p w:rsidR="00DD63F7" w:rsidRPr="00DD63F7" w:rsidRDefault="00DD63F7" w:rsidP="00242C5F">
            <w:pPr>
              <w:spacing w:after="0" w:line="240" w:lineRule="auto"/>
              <w:jc w:val="center"/>
              <w:rPr>
                <w:rFonts w:ascii="Calibri" w:eastAsia="Times New Roman" w:hAnsi="Calibri" w:cs="Calibri"/>
                <w:color w:val="000000"/>
                <w:lang w:eastAsia="fr-FR"/>
              </w:rPr>
            </w:pPr>
            <w:r w:rsidRPr="00DD63F7">
              <w:rPr>
                <w:rFonts w:ascii="Calibri" w:eastAsia="Times New Roman" w:hAnsi="Calibri" w:cs="Calibri"/>
                <w:color w:val="000000"/>
                <w:lang w:eastAsia="fr-FR"/>
              </w:rPr>
              <w:t xml:space="preserve">Lycée Jean Pierre Vernant </w:t>
            </w:r>
          </w:p>
        </w:tc>
      </w:tr>
      <w:tr w:rsidR="00DD63F7" w:rsidRPr="00DD63F7" w:rsidTr="00242C5F">
        <w:trPr>
          <w:trHeight w:val="300"/>
        </w:trPr>
        <w:tc>
          <w:tcPr>
            <w:tcW w:w="5520" w:type="dxa"/>
            <w:tcBorders>
              <w:top w:val="nil"/>
              <w:left w:val="single" w:sz="4" w:space="0" w:color="auto"/>
              <w:bottom w:val="single" w:sz="4" w:space="0" w:color="auto"/>
              <w:right w:val="single" w:sz="4" w:space="0" w:color="auto"/>
            </w:tcBorders>
            <w:shd w:val="clear" w:color="auto" w:fill="auto"/>
            <w:noWrap/>
            <w:vAlign w:val="bottom"/>
            <w:hideMark/>
          </w:tcPr>
          <w:p w:rsidR="00DD63F7" w:rsidRPr="00DD63F7" w:rsidRDefault="00DD63F7" w:rsidP="00242C5F">
            <w:pPr>
              <w:spacing w:after="0" w:line="240" w:lineRule="auto"/>
              <w:jc w:val="center"/>
              <w:rPr>
                <w:rFonts w:ascii="Calibri" w:eastAsia="Times New Roman" w:hAnsi="Calibri" w:cs="Calibri"/>
                <w:color w:val="000000"/>
                <w:lang w:eastAsia="fr-FR"/>
              </w:rPr>
            </w:pPr>
            <w:r w:rsidRPr="00DD63F7">
              <w:rPr>
                <w:rFonts w:ascii="Calibri" w:eastAsia="Times New Roman" w:hAnsi="Calibri" w:cs="Calibri"/>
                <w:color w:val="000000"/>
                <w:lang w:eastAsia="fr-FR"/>
              </w:rPr>
              <w:t>Lycée Roland Garos</w:t>
            </w:r>
          </w:p>
        </w:tc>
      </w:tr>
      <w:tr w:rsidR="00DD63F7" w:rsidRPr="00DD63F7" w:rsidTr="00242C5F">
        <w:trPr>
          <w:trHeight w:val="300"/>
        </w:trPr>
        <w:tc>
          <w:tcPr>
            <w:tcW w:w="5520" w:type="dxa"/>
            <w:tcBorders>
              <w:top w:val="nil"/>
              <w:left w:val="single" w:sz="4" w:space="0" w:color="auto"/>
              <w:bottom w:val="single" w:sz="4" w:space="0" w:color="auto"/>
              <w:right w:val="single" w:sz="4" w:space="0" w:color="auto"/>
            </w:tcBorders>
            <w:shd w:val="clear" w:color="auto" w:fill="auto"/>
            <w:noWrap/>
            <w:vAlign w:val="bottom"/>
            <w:hideMark/>
          </w:tcPr>
          <w:p w:rsidR="00DD63F7" w:rsidRPr="00DD63F7" w:rsidRDefault="00DD63F7" w:rsidP="00242C5F">
            <w:pPr>
              <w:spacing w:after="0" w:line="240" w:lineRule="auto"/>
              <w:jc w:val="center"/>
              <w:rPr>
                <w:rFonts w:ascii="Calibri" w:eastAsia="Times New Roman" w:hAnsi="Calibri" w:cs="Calibri"/>
                <w:color w:val="000000"/>
                <w:lang w:eastAsia="fr-FR"/>
              </w:rPr>
            </w:pPr>
            <w:r w:rsidRPr="00DD63F7">
              <w:rPr>
                <w:rFonts w:ascii="Calibri" w:eastAsia="Times New Roman" w:hAnsi="Calibri" w:cs="Calibri"/>
                <w:color w:val="000000"/>
                <w:lang w:eastAsia="fr-FR"/>
              </w:rPr>
              <w:t xml:space="preserve">Lycée Pierre Paul Riquet </w:t>
            </w:r>
          </w:p>
        </w:tc>
      </w:tr>
      <w:tr w:rsidR="00DD63F7" w:rsidRPr="00DD63F7" w:rsidTr="00242C5F">
        <w:trPr>
          <w:trHeight w:val="300"/>
        </w:trPr>
        <w:tc>
          <w:tcPr>
            <w:tcW w:w="5520" w:type="dxa"/>
            <w:tcBorders>
              <w:top w:val="nil"/>
              <w:left w:val="single" w:sz="4" w:space="0" w:color="auto"/>
              <w:bottom w:val="single" w:sz="4" w:space="0" w:color="auto"/>
              <w:right w:val="single" w:sz="4" w:space="0" w:color="auto"/>
            </w:tcBorders>
            <w:shd w:val="clear" w:color="auto" w:fill="auto"/>
            <w:noWrap/>
            <w:vAlign w:val="bottom"/>
            <w:hideMark/>
          </w:tcPr>
          <w:p w:rsidR="00DD63F7" w:rsidRPr="00DD63F7" w:rsidRDefault="00DD63F7" w:rsidP="00242C5F">
            <w:pPr>
              <w:spacing w:after="0" w:line="240" w:lineRule="auto"/>
              <w:jc w:val="center"/>
              <w:rPr>
                <w:rFonts w:ascii="Calibri" w:eastAsia="Times New Roman" w:hAnsi="Calibri" w:cs="Calibri"/>
                <w:color w:val="000000"/>
                <w:lang w:eastAsia="fr-FR"/>
              </w:rPr>
            </w:pPr>
            <w:r w:rsidRPr="00DD63F7">
              <w:rPr>
                <w:rFonts w:ascii="Calibri" w:eastAsia="Times New Roman" w:hAnsi="Calibri" w:cs="Calibri"/>
                <w:color w:val="000000"/>
                <w:lang w:eastAsia="fr-FR"/>
              </w:rPr>
              <w:t xml:space="preserve">Lycee Jean </w:t>
            </w:r>
            <w:proofErr w:type="spellStart"/>
            <w:r w:rsidRPr="00DD63F7">
              <w:rPr>
                <w:rFonts w:ascii="Calibri" w:eastAsia="Times New Roman" w:hAnsi="Calibri" w:cs="Calibri"/>
                <w:color w:val="000000"/>
                <w:lang w:eastAsia="fr-FR"/>
              </w:rPr>
              <w:t>Jaures</w:t>
            </w:r>
            <w:proofErr w:type="spellEnd"/>
          </w:p>
        </w:tc>
      </w:tr>
      <w:tr w:rsidR="00DD63F7" w:rsidRPr="00DD63F7" w:rsidTr="00242C5F">
        <w:trPr>
          <w:trHeight w:val="300"/>
        </w:trPr>
        <w:tc>
          <w:tcPr>
            <w:tcW w:w="5520" w:type="dxa"/>
            <w:tcBorders>
              <w:top w:val="nil"/>
              <w:left w:val="single" w:sz="4" w:space="0" w:color="auto"/>
              <w:bottom w:val="single" w:sz="4" w:space="0" w:color="auto"/>
              <w:right w:val="single" w:sz="4" w:space="0" w:color="auto"/>
            </w:tcBorders>
            <w:shd w:val="clear" w:color="auto" w:fill="auto"/>
            <w:noWrap/>
            <w:vAlign w:val="bottom"/>
            <w:hideMark/>
          </w:tcPr>
          <w:p w:rsidR="00DD63F7" w:rsidRPr="00DD63F7" w:rsidRDefault="00DD63F7" w:rsidP="00242C5F">
            <w:pPr>
              <w:spacing w:after="0" w:line="240" w:lineRule="auto"/>
              <w:jc w:val="center"/>
              <w:rPr>
                <w:rFonts w:ascii="Calibri" w:eastAsia="Times New Roman" w:hAnsi="Calibri" w:cs="Calibri"/>
                <w:color w:val="000000"/>
                <w:lang w:eastAsia="fr-FR"/>
              </w:rPr>
            </w:pPr>
            <w:r w:rsidRPr="00DD63F7">
              <w:rPr>
                <w:rFonts w:ascii="Calibri" w:eastAsia="Times New Roman" w:hAnsi="Calibri" w:cs="Calibri"/>
                <w:color w:val="000000"/>
                <w:lang w:eastAsia="fr-FR"/>
              </w:rPr>
              <w:t xml:space="preserve">Lycée </w:t>
            </w:r>
            <w:proofErr w:type="spellStart"/>
            <w:r w:rsidRPr="00DD63F7">
              <w:rPr>
                <w:rFonts w:ascii="Calibri" w:eastAsia="Times New Roman" w:hAnsi="Calibri" w:cs="Calibri"/>
                <w:color w:val="000000"/>
                <w:lang w:eastAsia="fr-FR"/>
              </w:rPr>
              <w:t>Aucouturier</w:t>
            </w:r>
            <w:proofErr w:type="spellEnd"/>
          </w:p>
        </w:tc>
      </w:tr>
    </w:tbl>
    <w:p w:rsidR="00DD63F7" w:rsidRDefault="00DD63F7" w:rsidP="00E61AA8">
      <w:pPr>
        <w:pStyle w:val="Sansinterligne"/>
        <w:rPr>
          <w:lang w:eastAsia="fr-FR"/>
        </w:rPr>
      </w:pPr>
    </w:p>
    <w:p w:rsidR="00D42E87" w:rsidRDefault="00DD63F7" w:rsidP="00E61AA8">
      <w:pPr>
        <w:pStyle w:val="Sansinterligne"/>
        <w:rPr>
          <w:b/>
          <w:u w:val="single"/>
          <w:lang w:eastAsia="fr-FR"/>
        </w:rPr>
      </w:pPr>
      <w:r>
        <w:rPr>
          <w:lang w:eastAsia="fr-FR"/>
        </w:rPr>
        <w:t>&gt;</w:t>
      </w:r>
      <w:r w:rsidR="000B5697">
        <w:rPr>
          <w:lang w:eastAsia="fr-FR"/>
        </w:rPr>
        <w:t>les E</w:t>
      </w:r>
      <w:r w:rsidR="000B5697" w:rsidRPr="000B5697">
        <w:rPr>
          <w:lang w:eastAsia="fr-FR"/>
        </w:rPr>
        <w:t>co-délégués des lycées suivants :</w:t>
      </w:r>
    </w:p>
    <w:p w:rsidR="00DD63F7" w:rsidRDefault="00DD63F7" w:rsidP="00E61AA8">
      <w:pPr>
        <w:pStyle w:val="Sansinterligne"/>
        <w:rPr>
          <w:lang w:eastAsia="fr-FR"/>
        </w:rPr>
      </w:pPr>
    </w:p>
    <w:tbl>
      <w:tblPr>
        <w:tblW w:w="5520"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520"/>
      </w:tblGrid>
      <w:tr w:rsidR="00DD63F7" w:rsidRPr="00DD63F7" w:rsidTr="00DD63F7">
        <w:trPr>
          <w:trHeight w:val="300"/>
        </w:trPr>
        <w:tc>
          <w:tcPr>
            <w:tcW w:w="5520" w:type="dxa"/>
            <w:shd w:val="clear" w:color="auto" w:fill="auto"/>
            <w:noWrap/>
            <w:vAlign w:val="bottom"/>
            <w:hideMark/>
          </w:tcPr>
          <w:p w:rsidR="00DD63F7" w:rsidRPr="00DD63F7" w:rsidRDefault="00DD63F7" w:rsidP="00DD63F7">
            <w:pPr>
              <w:spacing w:after="0" w:line="240" w:lineRule="auto"/>
              <w:jc w:val="center"/>
              <w:rPr>
                <w:rFonts w:ascii="Calibri" w:eastAsia="Times New Roman" w:hAnsi="Calibri" w:cs="Calibri"/>
                <w:color w:val="000000"/>
                <w:lang w:eastAsia="fr-FR"/>
              </w:rPr>
            </w:pPr>
            <w:proofErr w:type="spellStart"/>
            <w:r w:rsidRPr="00DD63F7">
              <w:rPr>
                <w:rFonts w:ascii="Calibri" w:eastAsia="Times New Roman" w:hAnsi="Calibri" w:cs="Calibri"/>
                <w:color w:val="000000"/>
                <w:lang w:eastAsia="fr-FR"/>
              </w:rPr>
              <w:t>Legta</w:t>
            </w:r>
            <w:proofErr w:type="spellEnd"/>
            <w:r w:rsidRPr="00DD63F7">
              <w:rPr>
                <w:rFonts w:ascii="Calibri" w:eastAsia="Times New Roman" w:hAnsi="Calibri" w:cs="Calibri"/>
                <w:color w:val="000000"/>
                <w:lang w:eastAsia="fr-FR"/>
              </w:rPr>
              <w:t xml:space="preserve"> Beauregard </w:t>
            </w:r>
          </w:p>
        </w:tc>
      </w:tr>
      <w:tr w:rsidR="00DD63F7" w:rsidRPr="00DD63F7" w:rsidTr="00DD63F7">
        <w:trPr>
          <w:trHeight w:val="300"/>
        </w:trPr>
        <w:tc>
          <w:tcPr>
            <w:tcW w:w="5520" w:type="dxa"/>
            <w:shd w:val="clear" w:color="auto" w:fill="auto"/>
            <w:noWrap/>
            <w:vAlign w:val="bottom"/>
            <w:hideMark/>
          </w:tcPr>
          <w:p w:rsidR="00DD63F7" w:rsidRPr="00DD63F7" w:rsidRDefault="00DD63F7" w:rsidP="00DD63F7">
            <w:pPr>
              <w:spacing w:after="0" w:line="240" w:lineRule="auto"/>
              <w:jc w:val="center"/>
              <w:rPr>
                <w:rFonts w:ascii="Calibri" w:eastAsia="Times New Roman" w:hAnsi="Calibri" w:cs="Calibri"/>
                <w:color w:val="000000"/>
                <w:lang w:eastAsia="fr-FR"/>
              </w:rPr>
            </w:pPr>
            <w:proofErr w:type="spellStart"/>
            <w:r w:rsidRPr="00DD63F7">
              <w:rPr>
                <w:rFonts w:ascii="Calibri" w:eastAsia="Times New Roman" w:hAnsi="Calibri" w:cs="Calibri"/>
                <w:color w:val="000000"/>
                <w:lang w:eastAsia="fr-FR"/>
              </w:rPr>
              <w:t>Legta</w:t>
            </w:r>
            <w:proofErr w:type="spellEnd"/>
            <w:r w:rsidRPr="00DD63F7">
              <w:rPr>
                <w:rFonts w:ascii="Calibri" w:eastAsia="Times New Roman" w:hAnsi="Calibri" w:cs="Calibri"/>
                <w:color w:val="000000"/>
                <w:lang w:eastAsia="fr-FR"/>
              </w:rPr>
              <w:t xml:space="preserve"> </w:t>
            </w:r>
            <w:proofErr w:type="spellStart"/>
            <w:r w:rsidRPr="00DD63F7">
              <w:rPr>
                <w:rFonts w:ascii="Calibri" w:eastAsia="Times New Roman" w:hAnsi="Calibri" w:cs="Calibri"/>
                <w:color w:val="000000"/>
                <w:lang w:eastAsia="fr-FR"/>
              </w:rPr>
              <w:t>Castanet</w:t>
            </w:r>
            <w:proofErr w:type="spellEnd"/>
            <w:r w:rsidRPr="00DD63F7">
              <w:rPr>
                <w:rFonts w:ascii="Calibri" w:eastAsia="Times New Roman" w:hAnsi="Calibri" w:cs="Calibri"/>
                <w:color w:val="000000"/>
                <w:lang w:eastAsia="fr-FR"/>
              </w:rPr>
              <w:t xml:space="preserve"> </w:t>
            </w:r>
            <w:proofErr w:type="spellStart"/>
            <w:r w:rsidRPr="00DD63F7">
              <w:rPr>
                <w:rFonts w:ascii="Calibri" w:eastAsia="Times New Roman" w:hAnsi="Calibri" w:cs="Calibri"/>
                <w:color w:val="000000"/>
                <w:lang w:eastAsia="fr-FR"/>
              </w:rPr>
              <w:t>Auzeville</w:t>
            </w:r>
            <w:proofErr w:type="spellEnd"/>
          </w:p>
        </w:tc>
      </w:tr>
      <w:tr w:rsidR="00DD63F7" w:rsidRPr="00DD63F7" w:rsidTr="00DD63F7">
        <w:trPr>
          <w:trHeight w:val="300"/>
        </w:trPr>
        <w:tc>
          <w:tcPr>
            <w:tcW w:w="5520" w:type="dxa"/>
            <w:shd w:val="clear" w:color="auto" w:fill="auto"/>
            <w:noWrap/>
            <w:vAlign w:val="bottom"/>
            <w:hideMark/>
          </w:tcPr>
          <w:p w:rsidR="00DD63F7" w:rsidRPr="00DD63F7" w:rsidRDefault="00DD63F7" w:rsidP="00DD63F7">
            <w:pPr>
              <w:spacing w:after="0" w:line="240" w:lineRule="auto"/>
              <w:jc w:val="center"/>
              <w:rPr>
                <w:rFonts w:ascii="Calibri" w:eastAsia="Times New Roman" w:hAnsi="Calibri" w:cs="Calibri"/>
                <w:color w:val="000000"/>
                <w:lang w:eastAsia="fr-FR"/>
              </w:rPr>
            </w:pPr>
            <w:proofErr w:type="spellStart"/>
            <w:r w:rsidRPr="00DD63F7">
              <w:rPr>
                <w:rFonts w:ascii="Calibri" w:eastAsia="Times New Roman" w:hAnsi="Calibri" w:cs="Calibri"/>
                <w:color w:val="000000"/>
                <w:lang w:eastAsia="fr-FR"/>
              </w:rPr>
              <w:t>Legta</w:t>
            </w:r>
            <w:proofErr w:type="spellEnd"/>
            <w:r w:rsidRPr="00DD63F7">
              <w:rPr>
                <w:rFonts w:ascii="Calibri" w:eastAsia="Times New Roman" w:hAnsi="Calibri" w:cs="Calibri"/>
                <w:color w:val="000000"/>
                <w:lang w:eastAsia="fr-FR"/>
              </w:rPr>
              <w:t xml:space="preserve"> </w:t>
            </w:r>
            <w:proofErr w:type="spellStart"/>
            <w:r w:rsidRPr="00DD63F7">
              <w:rPr>
                <w:rFonts w:ascii="Calibri" w:eastAsia="Times New Roman" w:hAnsi="Calibri" w:cs="Calibri"/>
                <w:color w:val="000000"/>
                <w:lang w:eastAsia="fr-FR"/>
              </w:rPr>
              <w:t>Flamarens</w:t>
            </w:r>
            <w:proofErr w:type="spellEnd"/>
          </w:p>
        </w:tc>
      </w:tr>
      <w:tr w:rsidR="00DD63F7" w:rsidRPr="00DD63F7" w:rsidTr="00DD63F7">
        <w:trPr>
          <w:trHeight w:val="300"/>
        </w:trPr>
        <w:tc>
          <w:tcPr>
            <w:tcW w:w="5520" w:type="dxa"/>
            <w:shd w:val="clear" w:color="auto" w:fill="auto"/>
            <w:noWrap/>
            <w:vAlign w:val="bottom"/>
            <w:hideMark/>
          </w:tcPr>
          <w:p w:rsidR="00DD63F7" w:rsidRPr="00DD63F7" w:rsidRDefault="00DD63F7" w:rsidP="00DD63F7">
            <w:pPr>
              <w:spacing w:after="0" w:line="240" w:lineRule="auto"/>
              <w:jc w:val="center"/>
              <w:rPr>
                <w:rFonts w:ascii="Calibri" w:eastAsia="Times New Roman" w:hAnsi="Calibri" w:cs="Calibri"/>
                <w:color w:val="000000"/>
                <w:lang w:eastAsia="fr-FR"/>
              </w:rPr>
            </w:pPr>
            <w:proofErr w:type="spellStart"/>
            <w:r w:rsidRPr="00DD63F7">
              <w:rPr>
                <w:rFonts w:ascii="Calibri" w:eastAsia="Times New Roman" w:hAnsi="Calibri" w:cs="Calibri"/>
                <w:color w:val="000000"/>
                <w:lang w:eastAsia="fr-FR"/>
              </w:rPr>
              <w:t>Legta</w:t>
            </w:r>
            <w:proofErr w:type="spellEnd"/>
            <w:r w:rsidRPr="00DD63F7">
              <w:rPr>
                <w:rFonts w:ascii="Calibri" w:eastAsia="Times New Roman" w:hAnsi="Calibri" w:cs="Calibri"/>
                <w:color w:val="000000"/>
                <w:lang w:eastAsia="fr-FR"/>
              </w:rPr>
              <w:t xml:space="preserve"> de Pamiers</w:t>
            </w:r>
          </w:p>
        </w:tc>
      </w:tr>
      <w:tr w:rsidR="00DD63F7" w:rsidRPr="00DD63F7" w:rsidTr="00DD63F7">
        <w:trPr>
          <w:trHeight w:val="300"/>
        </w:trPr>
        <w:tc>
          <w:tcPr>
            <w:tcW w:w="5520" w:type="dxa"/>
            <w:shd w:val="clear" w:color="auto" w:fill="auto"/>
            <w:noWrap/>
            <w:vAlign w:val="bottom"/>
            <w:hideMark/>
          </w:tcPr>
          <w:p w:rsidR="00DD63F7" w:rsidRPr="00DD63F7" w:rsidRDefault="00DD63F7" w:rsidP="00DD63F7">
            <w:pPr>
              <w:spacing w:after="0" w:line="240" w:lineRule="auto"/>
              <w:jc w:val="center"/>
              <w:rPr>
                <w:rFonts w:ascii="Calibri" w:eastAsia="Times New Roman" w:hAnsi="Calibri" w:cs="Calibri"/>
                <w:color w:val="000000"/>
                <w:lang w:eastAsia="fr-FR"/>
              </w:rPr>
            </w:pPr>
            <w:proofErr w:type="spellStart"/>
            <w:r w:rsidRPr="00DD63F7">
              <w:rPr>
                <w:rFonts w:ascii="Calibri" w:eastAsia="Times New Roman" w:hAnsi="Calibri" w:cs="Calibri"/>
                <w:color w:val="000000"/>
                <w:lang w:eastAsia="fr-FR"/>
              </w:rPr>
              <w:t>Legta</w:t>
            </w:r>
            <w:proofErr w:type="spellEnd"/>
            <w:r w:rsidRPr="00DD63F7">
              <w:rPr>
                <w:rFonts w:ascii="Calibri" w:eastAsia="Times New Roman" w:hAnsi="Calibri" w:cs="Calibri"/>
                <w:color w:val="000000"/>
                <w:lang w:eastAsia="fr-FR"/>
              </w:rPr>
              <w:t xml:space="preserve"> de Mirande</w:t>
            </w:r>
          </w:p>
        </w:tc>
      </w:tr>
      <w:tr w:rsidR="00DD63F7" w:rsidRPr="00DD63F7" w:rsidTr="00DD63F7">
        <w:trPr>
          <w:trHeight w:val="300"/>
        </w:trPr>
        <w:tc>
          <w:tcPr>
            <w:tcW w:w="5520" w:type="dxa"/>
            <w:shd w:val="clear" w:color="auto" w:fill="auto"/>
            <w:noWrap/>
            <w:vAlign w:val="bottom"/>
            <w:hideMark/>
          </w:tcPr>
          <w:p w:rsidR="00DD63F7" w:rsidRPr="00DD63F7" w:rsidRDefault="00DD63F7" w:rsidP="00DD63F7">
            <w:pPr>
              <w:spacing w:after="0" w:line="240" w:lineRule="auto"/>
              <w:jc w:val="center"/>
              <w:rPr>
                <w:rFonts w:ascii="Calibri" w:eastAsia="Times New Roman" w:hAnsi="Calibri" w:cs="Calibri"/>
                <w:color w:val="000000"/>
                <w:lang w:eastAsia="fr-FR"/>
              </w:rPr>
            </w:pPr>
            <w:proofErr w:type="spellStart"/>
            <w:r w:rsidRPr="00DD63F7">
              <w:rPr>
                <w:rFonts w:ascii="Calibri" w:eastAsia="Times New Roman" w:hAnsi="Calibri" w:cs="Calibri"/>
                <w:color w:val="000000"/>
                <w:lang w:eastAsia="fr-FR"/>
              </w:rPr>
              <w:t>Legta</w:t>
            </w:r>
            <w:proofErr w:type="spellEnd"/>
            <w:r w:rsidRPr="00DD63F7">
              <w:rPr>
                <w:rFonts w:ascii="Calibri" w:eastAsia="Times New Roman" w:hAnsi="Calibri" w:cs="Calibri"/>
                <w:color w:val="000000"/>
                <w:lang w:eastAsia="fr-FR"/>
              </w:rPr>
              <w:t xml:space="preserve"> La </w:t>
            </w:r>
            <w:proofErr w:type="spellStart"/>
            <w:r w:rsidRPr="00DD63F7">
              <w:rPr>
                <w:rFonts w:ascii="Calibri" w:eastAsia="Times New Roman" w:hAnsi="Calibri" w:cs="Calibri"/>
                <w:color w:val="000000"/>
                <w:lang w:eastAsia="fr-FR"/>
              </w:rPr>
              <w:t>Vinadie</w:t>
            </w:r>
            <w:proofErr w:type="spellEnd"/>
          </w:p>
        </w:tc>
      </w:tr>
      <w:tr w:rsidR="00DD63F7" w:rsidRPr="00DD63F7" w:rsidTr="00DD63F7">
        <w:trPr>
          <w:trHeight w:val="300"/>
        </w:trPr>
        <w:tc>
          <w:tcPr>
            <w:tcW w:w="5520" w:type="dxa"/>
            <w:shd w:val="clear" w:color="auto" w:fill="auto"/>
            <w:noWrap/>
            <w:vAlign w:val="bottom"/>
            <w:hideMark/>
          </w:tcPr>
          <w:p w:rsidR="00DD63F7" w:rsidRPr="00DD63F7" w:rsidRDefault="00DD63F7" w:rsidP="00DD63F7">
            <w:pPr>
              <w:spacing w:after="0" w:line="240" w:lineRule="auto"/>
              <w:jc w:val="center"/>
              <w:rPr>
                <w:rFonts w:ascii="Calibri" w:eastAsia="Times New Roman" w:hAnsi="Calibri" w:cs="Calibri"/>
                <w:color w:val="000000"/>
                <w:lang w:eastAsia="fr-FR"/>
              </w:rPr>
            </w:pPr>
            <w:proofErr w:type="spellStart"/>
            <w:r w:rsidRPr="00DD63F7">
              <w:rPr>
                <w:rFonts w:ascii="Calibri" w:eastAsia="Times New Roman" w:hAnsi="Calibri" w:cs="Calibri"/>
                <w:color w:val="000000"/>
                <w:lang w:eastAsia="fr-FR"/>
              </w:rPr>
              <w:t>Legta</w:t>
            </w:r>
            <w:proofErr w:type="spellEnd"/>
            <w:r w:rsidRPr="00DD63F7">
              <w:rPr>
                <w:rFonts w:ascii="Calibri" w:eastAsia="Times New Roman" w:hAnsi="Calibri" w:cs="Calibri"/>
                <w:color w:val="000000"/>
                <w:lang w:eastAsia="fr-FR"/>
              </w:rPr>
              <w:t xml:space="preserve"> </w:t>
            </w:r>
            <w:proofErr w:type="spellStart"/>
            <w:r w:rsidRPr="00DD63F7">
              <w:rPr>
                <w:rFonts w:ascii="Calibri" w:eastAsia="Times New Roman" w:hAnsi="Calibri" w:cs="Calibri"/>
                <w:color w:val="000000"/>
                <w:lang w:eastAsia="fr-FR"/>
              </w:rPr>
              <w:t>Fonlabour</w:t>
            </w:r>
            <w:proofErr w:type="spellEnd"/>
            <w:r w:rsidRPr="00DD63F7">
              <w:rPr>
                <w:rFonts w:ascii="Calibri" w:eastAsia="Times New Roman" w:hAnsi="Calibri" w:cs="Calibri"/>
                <w:color w:val="000000"/>
                <w:lang w:eastAsia="fr-FR"/>
              </w:rPr>
              <w:t xml:space="preserve"> </w:t>
            </w:r>
          </w:p>
        </w:tc>
      </w:tr>
    </w:tbl>
    <w:p w:rsidR="00DD63F7" w:rsidRDefault="00DD63F7" w:rsidP="00E61AA8">
      <w:pPr>
        <w:pStyle w:val="Sansinterligne"/>
        <w:rPr>
          <w:lang w:eastAsia="fr-FR"/>
        </w:rPr>
      </w:pPr>
    </w:p>
    <w:p w:rsidR="00DD63F7" w:rsidRDefault="00DD63F7" w:rsidP="00E61AA8">
      <w:pPr>
        <w:pStyle w:val="Sansinterligne"/>
        <w:rPr>
          <w:lang w:eastAsia="fr-FR"/>
        </w:rPr>
      </w:pPr>
    </w:p>
    <w:p w:rsidR="00DD63F7" w:rsidRDefault="00DD63F7" w:rsidP="00E61AA8">
      <w:pPr>
        <w:pStyle w:val="Sansinterligne"/>
        <w:rPr>
          <w:lang w:eastAsia="fr-FR"/>
        </w:rPr>
      </w:pPr>
    </w:p>
    <w:p w:rsidR="00DD63F7" w:rsidRDefault="00DD63F7" w:rsidP="00E61AA8">
      <w:pPr>
        <w:pStyle w:val="Sansinterligne"/>
        <w:rPr>
          <w:lang w:eastAsia="fr-FR"/>
        </w:rPr>
      </w:pPr>
    </w:p>
    <w:p w:rsidR="00D42E87" w:rsidRDefault="00D42E87" w:rsidP="00DD63F7">
      <w:pPr>
        <w:pStyle w:val="Sansinterligne"/>
        <w:rPr>
          <w:lang w:eastAsia="fr-FR"/>
        </w:rPr>
      </w:pPr>
    </w:p>
    <w:p w:rsidR="00DD63F7" w:rsidRDefault="00DD63F7" w:rsidP="00994B25">
      <w:pPr>
        <w:pStyle w:val="Titre1"/>
      </w:pPr>
      <w:bookmarkStart w:id="3" w:name="_Toc408243010"/>
      <w:bookmarkStart w:id="4" w:name="_Toc408243060"/>
      <w:bookmarkStart w:id="5" w:name="_Toc408407575"/>
    </w:p>
    <w:p w:rsidR="00DD63F7" w:rsidRDefault="00DD63F7" w:rsidP="00994B25">
      <w:pPr>
        <w:pStyle w:val="Titre1"/>
      </w:pPr>
    </w:p>
    <w:p w:rsidR="00DD63F7" w:rsidRDefault="00DD63F7" w:rsidP="00994B25">
      <w:pPr>
        <w:pStyle w:val="Titre1"/>
      </w:pPr>
    </w:p>
    <w:p w:rsidR="00DD63F7" w:rsidRDefault="00DD63F7" w:rsidP="00DD63F7"/>
    <w:p w:rsidR="00DD63F7" w:rsidRPr="00DD63F7" w:rsidRDefault="00DD63F7" w:rsidP="00DD63F7"/>
    <w:p w:rsidR="00994B25" w:rsidRPr="00994B25" w:rsidRDefault="00DD63F7" w:rsidP="00994B25">
      <w:pPr>
        <w:pStyle w:val="Titre1"/>
      </w:pPr>
      <w:r>
        <w:lastRenderedPageBreak/>
        <w:t>Intr</w:t>
      </w:r>
      <w:r w:rsidR="00994B25">
        <w:t>oduction</w:t>
      </w:r>
      <w:bookmarkEnd w:id="3"/>
      <w:bookmarkEnd w:id="4"/>
      <w:bookmarkEnd w:id="5"/>
    </w:p>
    <w:p w:rsidR="00DD63F7" w:rsidRDefault="00DD63F7" w:rsidP="006E7C9D"/>
    <w:p w:rsidR="006E7C9D" w:rsidRDefault="00D42E87" w:rsidP="006E7C9D">
      <w:r>
        <w:rPr>
          <w:noProof/>
          <w:lang w:eastAsia="fr-FR"/>
        </w:rPr>
        <mc:AlternateContent>
          <mc:Choice Requires="wps">
            <w:drawing>
              <wp:anchor distT="0" distB="0" distL="114300" distR="114300" simplePos="0" relativeHeight="251659264" behindDoc="0" locked="0" layoutInCell="1" allowOverlap="1" wp14:anchorId="56124825" wp14:editId="166697C6">
                <wp:simplePos x="0" y="0"/>
                <wp:positionH relativeFrom="column">
                  <wp:posOffset>-71120</wp:posOffset>
                </wp:positionH>
                <wp:positionV relativeFrom="paragraph">
                  <wp:posOffset>117475</wp:posOffset>
                </wp:positionV>
                <wp:extent cx="6248400" cy="3752850"/>
                <wp:effectExtent l="0" t="0" r="19050"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752850"/>
                        </a:xfrm>
                        <a:prstGeom prst="rect">
                          <a:avLst/>
                        </a:prstGeom>
                        <a:solidFill>
                          <a:srgbClr val="FFFFFF"/>
                        </a:solidFill>
                        <a:ln w="9525">
                          <a:solidFill>
                            <a:srgbClr val="000000"/>
                          </a:solidFill>
                          <a:prstDash val="sysDot"/>
                          <a:miter lim="800000"/>
                          <a:headEnd/>
                          <a:tailEnd/>
                        </a:ln>
                      </wps:spPr>
                      <wps:txbx>
                        <w:txbxContent>
                          <w:p w:rsidR="003E0387" w:rsidRDefault="003E0387" w:rsidP="003E0387">
                            <w:pPr>
                              <w:pStyle w:val="Sansinterligne"/>
                              <w:jc w:val="both"/>
                            </w:pPr>
                            <w:r>
                              <w:t xml:space="preserve">Le Parlement européen </w:t>
                            </w:r>
                            <w:r w:rsidR="00405EC9">
                              <w:t>a comme objectif</w:t>
                            </w:r>
                            <w:r>
                              <w:t xml:space="preserve"> de réduire de 50% le gaspillage alimentaire d’ici 2025.</w:t>
                            </w:r>
                          </w:p>
                          <w:p w:rsidR="003E0387" w:rsidRDefault="003E0387" w:rsidP="003E0387">
                            <w:pPr>
                              <w:pStyle w:val="Sansinterligne"/>
                              <w:jc w:val="both"/>
                            </w:pPr>
                            <w:r w:rsidRPr="003E0387">
                              <w:t>Les pertes et gaspillages alimentaires ont lieu tout au long de la chaîne alimentaire et représentent une préoccupation tant économique, que sociale, écologique et éthique. </w:t>
                            </w:r>
                            <w:r w:rsidRPr="003E0387">
                              <w:br/>
                              <w:t>Chaque Français jette en moyenne 20 kg d’aliments par an à la poubelle, dont 7 kg d’aliments encore emballés. </w:t>
                            </w:r>
                          </w:p>
                          <w:p w:rsidR="003E0387" w:rsidRDefault="003E0387" w:rsidP="003E0387">
                            <w:pPr>
                              <w:pStyle w:val="Sansinterligne"/>
                            </w:pPr>
                            <w:r w:rsidRPr="003E0387">
                              <w:t xml:space="preserve">Il est important que tous les acteurs se mobilisent pour enrayer le </w:t>
                            </w:r>
                            <w:r>
                              <w:t>phénomène.</w:t>
                            </w:r>
                          </w:p>
                          <w:p w:rsidR="003E0387" w:rsidRDefault="003E0387" w:rsidP="003E0387">
                            <w:pPr>
                              <w:pStyle w:val="Sansinterligne"/>
                              <w:jc w:val="both"/>
                            </w:pPr>
                            <w:r>
                              <w:t>La Région Midi-Pyrénées</w:t>
                            </w:r>
                            <w:r w:rsidR="00405EC9">
                              <w:t>,</w:t>
                            </w:r>
                            <w:r>
                              <w:t xml:space="preserve"> au travers de son Conseil Régional  des Jeunes, souhaite promouvoir une sensibilisation au gaspillage alimentaire dans les lycées afin de s’inscrire dans le pacte national contre le gaspillage alimentaire. Elle a donc fait appel à l’Institut de formation Slow Food pour organiser une journée de sensibilisation et amener </w:t>
                            </w:r>
                            <w:r w:rsidR="00405EC9">
                              <w:t>les</w:t>
                            </w:r>
                            <w:r>
                              <w:t xml:space="preserve"> jeune</w:t>
                            </w:r>
                            <w:r w:rsidRPr="003E0387">
                              <w:t>s à</w:t>
                            </w:r>
                            <w:r w:rsidR="00405EC9">
                              <w:t xml:space="preserve"> y</w:t>
                            </w:r>
                            <w:r>
                              <w:rPr>
                                <w:rFonts w:ascii="Arial" w:hAnsi="Arial" w:cs="Arial"/>
                                <w:color w:val="333333"/>
                                <w:sz w:val="23"/>
                                <w:szCs w:val="23"/>
                                <w:shd w:val="clear" w:color="auto" w:fill="FFFFFF"/>
                              </w:rPr>
                              <w:t xml:space="preserve"> </w:t>
                            </w:r>
                            <w:r w:rsidRPr="003E0387">
                              <w:t>faire des propositions concrètes</w:t>
                            </w:r>
                            <w:r w:rsidR="0097663F">
                              <w:t>.</w:t>
                            </w:r>
                          </w:p>
                          <w:p w:rsidR="003E0387" w:rsidRPr="003E0387" w:rsidRDefault="003E0387" w:rsidP="003E0387">
                            <w:pPr>
                              <w:pStyle w:val="Sansinterligne"/>
                              <w:jc w:val="both"/>
                            </w:pPr>
                          </w:p>
                          <w:p w:rsidR="00BF3252" w:rsidRDefault="00BF3252" w:rsidP="003E0387">
                            <w:pPr>
                              <w:pStyle w:val="Sansinterligne"/>
                              <w:jc w:val="both"/>
                            </w:pPr>
                            <w:r w:rsidRPr="003E0387">
                              <w:rPr>
                                <w:b/>
                              </w:rPr>
                              <w:t>L’Institut de formation Slow Food</w:t>
                            </w:r>
                            <w:r>
                              <w:t>  est une association d’éducation au goût qui milite pour une alimentation Bonne (éducation sensorielle) Propre (respect de la biodiversité alimentaire et de l’environnement) et Juste (relation équitable entre producteurs et consommateurs) accessible à tous au quotidien.</w:t>
                            </w:r>
                          </w:p>
                          <w:p w:rsidR="00BF3252" w:rsidRPr="00EB3E59" w:rsidRDefault="00BF3252" w:rsidP="003E0387">
                            <w:pPr>
                              <w:pStyle w:val="Sansinterligne"/>
                              <w:jc w:val="both"/>
                            </w:pPr>
                            <w:r w:rsidRPr="00EB3E59">
                              <w:t>A cette visée s’ajoute</w:t>
                            </w:r>
                            <w:r w:rsidR="00EB3E59" w:rsidRPr="00EB3E59">
                              <w:t xml:space="preserve"> le développement </w:t>
                            </w:r>
                            <w:r w:rsidRPr="00EB3E59">
                              <w:t xml:space="preserve"> de notre responsabilité citoyenne</w:t>
                            </w:r>
                            <w:r w:rsidR="00EB3E59" w:rsidRPr="00EB3E59">
                              <w:t xml:space="preserve"> concernant l’alimentation</w:t>
                            </w:r>
                            <w:r w:rsidRPr="00EB3E59">
                              <w:t xml:space="preserve"> : </w:t>
                            </w:r>
                            <w:r w:rsidR="00405EC9" w:rsidRPr="00EB3E59">
                              <w:t xml:space="preserve">lutte contre le </w:t>
                            </w:r>
                            <w:r w:rsidRPr="00EB3E59">
                              <w:t>gaspillage</w:t>
                            </w:r>
                            <w:r w:rsidR="00EB3E59" w:rsidRPr="00EB3E59">
                              <w:t>,</w:t>
                            </w:r>
                            <w:r w:rsidRPr="00EB3E59">
                              <w:t xml:space="preserve">  préservation de la  biodiversité, valorisation des ressources alimentaires locales et du travail des producteurs, mise  en relation des consommateurs, cuisiniers, producteurs, prévention de l’obésité par une attention portée à la qualité des produits</w:t>
                            </w:r>
                            <w:r w:rsidR="00405EC9" w:rsidRPr="00EB3E59">
                              <w:t xml:space="preserve"> et </w:t>
                            </w:r>
                            <w:r w:rsidRPr="00EB3E59">
                              <w:t xml:space="preserve">des modes </w:t>
                            </w:r>
                            <w:r w:rsidR="00EB3E59" w:rsidRPr="00EB3E59">
                              <w:t>d’élaboration.</w:t>
                            </w:r>
                          </w:p>
                          <w:p w:rsidR="00BF3252" w:rsidRDefault="00BF3252" w:rsidP="003E0387">
                            <w:pPr>
                              <w:pStyle w:val="Sansinterligne"/>
                              <w:jc w:val="both"/>
                            </w:pPr>
                            <w:r>
                              <w:t>L</w:t>
                            </w:r>
                            <w:r w:rsidRPr="00994B25">
                              <w:t>a prévention et la réduction des pertes et du ga</w:t>
                            </w:r>
                            <w:r w:rsidR="00F557D2">
                              <w:t xml:space="preserve">spillage alimentaires sont </w:t>
                            </w:r>
                            <w:r w:rsidRPr="00994B25">
                              <w:t xml:space="preserve">l’une des clés d’un système </w:t>
                            </w:r>
                            <w:r w:rsidRPr="003E0387">
                              <w:t>alimentaire durable.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5.6pt;margin-top:9.25pt;width:492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">
                <v:stroke dashstyle="1 1"/>
                <v:textbox>
                  <w:txbxContent>
                    <w:p w:rsidR="003E0387" w:rsidRDefault="003E0387" w:rsidP="003E0387">
                      <w:pPr>
                        <w:pStyle w:val="Sansinterligne"/>
                        <w:jc w:val="both"/>
                      </w:pPr>
                      <w:r>
                        <w:t xml:space="preserve">Le Parlement européen </w:t>
                      </w:r>
                      <w:r w:rsidR="00405EC9">
                        <w:t>a comme objectif</w:t>
                      </w:r>
                      <w:r>
                        <w:t xml:space="preserve"> de réduire de 50% le gaspillage alimentaire d’ici 2025.</w:t>
                      </w:r>
                    </w:p>
                    <w:p w:rsidR="003E0387" w:rsidRDefault="003E0387" w:rsidP="003E0387">
                      <w:pPr>
                        <w:pStyle w:val="Sansinterligne"/>
                        <w:jc w:val="both"/>
                      </w:pPr>
                      <w:r w:rsidRPr="003E0387">
                        <w:t>Les pertes et gaspillages alimentaires ont lieu tout au long de la chaîne alimentaire et représentent une préoccupation tant économique, que sociale, écologique et éthique. </w:t>
                      </w:r>
                      <w:r w:rsidRPr="003E0387">
                        <w:br/>
                        <w:t>Chaque Français jette en moyenne 20 kg d’aliments par an à la poubelle, dont 7 kg d’aliments encore emballés. </w:t>
                      </w:r>
                    </w:p>
                    <w:p w:rsidR="003E0387" w:rsidRDefault="003E0387" w:rsidP="003E0387">
                      <w:pPr>
                        <w:pStyle w:val="Sansinterligne"/>
                      </w:pPr>
                      <w:r w:rsidRPr="003E0387">
                        <w:t xml:space="preserve">Il est important que tous les acteurs se mobilisent pour enrayer le </w:t>
                      </w:r>
                      <w:r>
                        <w:t>phénomène.</w:t>
                      </w:r>
                    </w:p>
                    <w:p w:rsidR="003E0387" w:rsidRDefault="003E0387" w:rsidP="003E0387">
                      <w:pPr>
                        <w:pStyle w:val="Sansinterligne"/>
                        <w:jc w:val="both"/>
                      </w:pPr>
                      <w:r>
                        <w:t>La Région Midi-Pyrénées</w:t>
                      </w:r>
                      <w:r w:rsidR="00405EC9">
                        <w:t>,</w:t>
                      </w:r>
                      <w:r>
                        <w:t xml:space="preserve"> au travers de son Conseil Régional  des Jeunes, souhaite promouvoir une sensibilisation au gaspillage alimentaire dans les lycées afin de s’inscrire dans le pacte national contre le gaspillage alimentaire. Elle a donc fait appel à l’Institut de formation Slow Food pour organiser une journée de sensibilisation et amener </w:t>
                      </w:r>
                      <w:r w:rsidR="00405EC9">
                        <w:t>les</w:t>
                      </w:r>
                      <w:r>
                        <w:t xml:space="preserve"> jeune</w:t>
                      </w:r>
                      <w:r w:rsidRPr="003E0387">
                        <w:t>s à</w:t>
                      </w:r>
                      <w:r w:rsidR="00405EC9">
                        <w:t xml:space="preserve"> y</w:t>
                      </w:r>
                      <w:r>
                        <w:rPr>
                          <w:rFonts w:ascii="Arial" w:hAnsi="Arial" w:cs="Arial"/>
                          <w:color w:val="333333"/>
                          <w:sz w:val="23"/>
                          <w:szCs w:val="23"/>
                          <w:shd w:val="clear" w:color="auto" w:fill="FFFFFF"/>
                        </w:rPr>
                        <w:t xml:space="preserve"> </w:t>
                      </w:r>
                      <w:r w:rsidRPr="003E0387">
                        <w:t>faire des propositions concrètes</w:t>
                      </w:r>
                      <w:r w:rsidR="0097663F">
                        <w:t>.</w:t>
                      </w:r>
                    </w:p>
                    <w:p w:rsidR="003E0387" w:rsidRPr="003E0387" w:rsidRDefault="003E0387" w:rsidP="003E0387">
                      <w:pPr>
                        <w:pStyle w:val="Sansinterligne"/>
                        <w:jc w:val="both"/>
                      </w:pPr>
                    </w:p>
                    <w:p w:rsidR="00BF3252" w:rsidRDefault="00BF3252" w:rsidP="003E0387">
                      <w:pPr>
                        <w:pStyle w:val="Sansinterligne"/>
                        <w:jc w:val="both"/>
                      </w:pPr>
                      <w:r w:rsidRPr="003E0387">
                        <w:rPr>
                          <w:b/>
                        </w:rPr>
                        <w:t>L’Institut de formation Slow Food</w:t>
                      </w:r>
                      <w:r>
                        <w:t>  est une association d’éducation au goût qui milite pour une alimentation Bonne (éducation sensorielle) Propre (respect de la biodiversité alimentaire et de l’environnement) et Juste (relation équitable entre producteurs et consommateurs) accessible à tous au quotidien.</w:t>
                      </w:r>
                    </w:p>
                    <w:p w:rsidR="00BF3252" w:rsidRPr="00EB3E59" w:rsidRDefault="00BF3252" w:rsidP="003E0387">
                      <w:pPr>
                        <w:pStyle w:val="Sansinterligne"/>
                        <w:jc w:val="both"/>
                      </w:pPr>
                      <w:r w:rsidRPr="00EB3E59">
                        <w:t>A cette visée s’ajoute</w:t>
                      </w:r>
                      <w:r w:rsidR="00EB3E59" w:rsidRPr="00EB3E59">
                        <w:t xml:space="preserve"> le développement </w:t>
                      </w:r>
                      <w:r w:rsidRPr="00EB3E59">
                        <w:t xml:space="preserve"> de notre responsabilité citoyenne</w:t>
                      </w:r>
                      <w:r w:rsidR="00EB3E59" w:rsidRPr="00EB3E59">
                        <w:t xml:space="preserve"> concernant l’alimentation</w:t>
                      </w:r>
                      <w:r w:rsidRPr="00EB3E59">
                        <w:t xml:space="preserve"> : </w:t>
                      </w:r>
                      <w:r w:rsidR="00405EC9" w:rsidRPr="00EB3E59">
                        <w:t xml:space="preserve">lutte contre le </w:t>
                      </w:r>
                      <w:r w:rsidRPr="00EB3E59">
                        <w:t>gaspillage</w:t>
                      </w:r>
                      <w:r w:rsidR="00EB3E59" w:rsidRPr="00EB3E59">
                        <w:t>,</w:t>
                      </w:r>
                      <w:r w:rsidRPr="00EB3E59">
                        <w:t xml:space="preserve">  préservation de la  biodiversité, valorisation des ressources alimentaires locales et du travail des producteurs, mise  en relation des consommateurs, cuisiniers, producteurs, prévention de l’obésité par une attention portée à la qualité des produits</w:t>
                      </w:r>
                      <w:r w:rsidR="00405EC9" w:rsidRPr="00EB3E59">
                        <w:t xml:space="preserve"> et </w:t>
                      </w:r>
                      <w:r w:rsidRPr="00EB3E59">
                        <w:t xml:space="preserve">des modes </w:t>
                      </w:r>
                      <w:r w:rsidR="00EB3E59" w:rsidRPr="00EB3E59">
                        <w:t>d’élaboration.</w:t>
                      </w:r>
                    </w:p>
                    <w:p w:rsidR="00BF3252" w:rsidRDefault="00BF3252" w:rsidP="003E0387">
                      <w:pPr>
                        <w:pStyle w:val="Sansinterligne"/>
                        <w:jc w:val="both"/>
                      </w:pPr>
                      <w:r>
                        <w:t>L</w:t>
                      </w:r>
                      <w:r w:rsidRPr="00994B25">
                        <w:t>a prévention et la réduction des pertes et du ga</w:t>
                      </w:r>
                      <w:r w:rsidR="00F557D2">
                        <w:t xml:space="preserve">spillage alimentaires sont </w:t>
                      </w:r>
                      <w:r w:rsidRPr="00994B25">
                        <w:t xml:space="preserve">l’une des clés d’un système </w:t>
                      </w:r>
                      <w:r w:rsidRPr="003E0387">
                        <w:t>alimentaire durable.</w:t>
                      </w:r>
                    </w:p>
                  </w:txbxContent>
                </v:textbox>
              </v:shape>
            </w:pict>
          </mc:Fallback>
        </mc:AlternateContent>
      </w:r>
    </w:p>
    <w:p w:rsidR="006E7C9D" w:rsidRDefault="006E7C9D" w:rsidP="006E7C9D"/>
    <w:p w:rsidR="006E7C9D" w:rsidRDefault="006E7C9D" w:rsidP="006E7C9D"/>
    <w:p w:rsidR="006E7C9D" w:rsidRDefault="006E7C9D" w:rsidP="006E7C9D"/>
    <w:p w:rsidR="006E7C9D" w:rsidRDefault="006E7C9D" w:rsidP="006E7C9D"/>
    <w:p w:rsidR="00994B25" w:rsidRDefault="00994B25" w:rsidP="006E7C9D"/>
    <w:p w:rsidR="00D42E87" w:rsidRDefault="00D42E87" w:rsidP="000C3DA2">
      <w:pPr>
        <w:jc w:val="both"/>
      </w:pPr>
    </w:p>
    <w:p w:rsidR="00D42E87" w:rsidRDefault="00D42E87" w:rsidP="000C3DA2">
      <w:pPr>
        <w:jc w:val="both"/>
      </w:pPr>
    </w:p>
    <w:p w:rsidR="00367FE3" w:rsidRDefault="00367FE3" w:rsidP="000C3DA2">
      <w:pPr>
        <w:jc w:val="both"/>
      </w:pPr>
    </w:p>
    <w:p w:rsidR="00367FE3" w:rsidRDefault="00367FE3" w:rsidP="000C3DA2">
      <w:pPr>
        <w:jc w:val="both"/>
      </w:pPr>
    </w:p>
    <w:p w:rsidR="003E0387" w:rsidRDefault="003E0387" w:rsidP="000C3DA2">
      <w:pPr>
        <w:jc w:val="both"/>
      </w:pPr>
    </w:p>
    <w:p w:rsidR="003E0387" w:rsidRDefault="003E0387" w:rsidP="000C3DA2">
      <w:pPr>
        <w:jc w:val="both"/>
      </w:pPr>
    </w:p>
    <w:p w:rsidR="00DD63F7" w:rsidRDefault="00DD63F7" w:rsidP="00DD63F7">
      <w:pPr>
        <w:jc w:val="both"/>
      </w:pPr>
    </w:p>
    <w:p w:rsidR="002C387B" w:rsidRDefault="006E7C9D" w:rsidP="00DD63F7">
      <w:pPr>
        <w:jc w:val="both"/>
      </w:pPr>
      <w:r>
        <w:t>Murielle Rivière, coordinatrice à l’institut de formation Slow Food</w:t>
      </w:r>
      <w:r w:rsidR="00EB3E59">
        <w:t>,</w:t>
      </w:r>
      <w:r>
        <w:t xml:space="preserve"> en charge de l’organisation de cette journée, avait en mars et avril dernier réalisé deux séances de sensibilisation au gaspillage alimentair</w:t>
      </w:r>
      <w:r w:rsidR="00F557D2">
        <w:t xml:space="preserve">e auprès des jeunes élus </w:t>
      </w:r>
      <w:r w:rsidR="00F557D2" w:rsidRPr="006A12D6">
        <w:t xml:space="preserve">du CRJ. </w:t>
      </w:r>
      <w:r w:rsidR="00EB3E59" w:rsidRPr="006A12D6">
        <w:t>L’</w:t>
      </w:r>
      <w:r w:rsidRPr="006A12D6">
        <w:t xml:space="preserve">équipe du CRJ et </w:t>
      </w:r>
      <w:r w:rsidR="00EB3E59" w:rsidRPr="006A12D6">
        <w:t xml:space="preserve">les </w:t>
      </w:r>
      <w:r w:rsidRPr="006A12D6">
        <w:t xml:space="preserve">animateurs du </w:t>
      </w:r>
      <w:r w:rsidR="00EB3E59" w:rsidRPr="006A12D6">
        <w:t xml:space="preserve">CRAJEP ont travaillé avec eux pour le </w:t>
      </w:r>
      <w:r w:rsidRPr="006A12D6">
        <w:t xml:space="preserve"> bon déroulement de cette journée du 3 décembre</w:t>
      </w:r>
      <w:r w:rsidR="00F557D2" w:rsidRPr="006A12D6">
        <w:t>.</w:t>
      </w:r>
      <w:bookmarkStart w:id="6" w:name="_Toc408407576"/>
    </w:p>
    <w:p w:rsidR="006A12D6" w:rsidRDefault="000B5697" w:rsidP="00C142DA">
      <w:pPr>
        <w:pStyle w:val="Titre1"/>
      </w:pPr>
      <w:r>
        <w:t>L</w:t>
      </w:r>
      <w:r w:rsidR="006A12D6" w:rsidRPr="00831ADE">
        <w:t xml:space="preserve">a </w:t>
      </w:r>
      <w:r w:rsidR="00DD63F7">
        <w:t>j</w:t>
      </w:r>
      <w:r w:rsidR="00EE1C08">
        <w:t>o</w:t>
      </w:r>
      <w:r w:rsidR="006A12D6">
        <w:t>urnée</w:t>
      </w:r>
      <w:bookmarkEnd w:id="6"/>
    </w:p>
    <w:p w:rsidR="004224DC" w:rsidRDefault="004224DC" w:rsidP="000C3DA2">
      <w:pPr>
        <w:pStyle w:val="Sansinterligne"/>
        <w:jc w:val="both"/>
      </w:pPr>
      <w:r>
        <w:t>Après des mois de préparation, la journée dédiée au gaspillage alimentaire</w:t>
      </w:r>
      <w:r w:rsidR="001F423F">
        <w:t xml:space="preserve"> peut commencer.</w:t>
      </w:r>
    </w:p>
    <w:p w:rsidR="006E7C9D" w:rsidRDefault="006E7C9D" w:rsidP="000C3DA2">
      <w:pPr>
        <w:pStyle w:val="Sansinterligne"/>
        <w:jc w:val="both"/>
      </w:pPr>
    </w:p>
    <w:p w:rsidR="004224DC" w:rsidRDefault="004224DC" w:rsidP="000C3DA2">
      <w:pPr>
        <w:pStyle w:val="Sansinterligne"/>
        <w:jc w:val="both"/>
      </w:pPr>
      <w:r>
        <w:t xml:space="preserve">Les premiers participants, </w:t>
      </w:r>
      <w:r w:rsidR="00831ADE">
        <w:t>récupèrent</w:t>
      </w:r>
      <w:r>
        <w:t xml:space="preserve"> leur badge à l’entrée, pendant que les organisateurs et   intervenants de la journée commencent</w:t>
      </w:r>
      <w:r w:rsidR="006E67E6">
        <w:t xml:space="preserve"> à s’activer dans les couloirs : p</w:t>
      </w:r>
      <w:r>
        <w:t>réparation des tables pour le buffet du midi, installation de supports dans les salles pour l’organisation des tables  rondes participatives, derniers réglages techniques en régie etc.</w:t>
      </w:r>
    </w:p>
    <w:p w:rsidR="00C30D46" w:rsidRPr="00D96F65" w:rsidRDefault="00905E38" w:rsidP="00D96F65">
      <w:pPr>
        <w:pStyle w:val="Titre3"/>
        <w:rPr>
          <w:color w:val="365F91" w:themeColor="accent1" w:themeShade="BF"/>
          <w:sz w:val="28"/>
          <w:szCs w:val="28"/>
        </w:rPr>
      </w:pPr>
      <w:bookmarkStart w:id="7" w:name="_Toc408407577"/>
      <w:r w:rsidRPr="00D96F65">
        <w:rPr>
          <w:color w:val="365F91" w:themeColor="accent1" w:themeShade="BF"/>
          <w:sz w:val="28"/>
          <w:szCs w:val="28"/>
        </w:rPr>
        <w:t>Les outils de sensibilisation</w:t>
      </w:r>
      <w:bookmarkEnd w:id="7"/>
    </w:p>
    <w:p w:rsidR="003A1E54" w:rsidRDefault="006A12D6" w:rsidP="00C30D46">
      <w:pPr>
        <w:pStyle w:val="Sansinterligne"/>
      </w:pPr>
      <w:r>
        <w:t>Dans le Hall Savary (Accueil</w:t>
      </w:r>
      <w:r w:rsidR="003A1E54">
        <w:t xml:space="preserve"> des participants), un</w:t>
      </w:r>
      <w:r w:rsidR="00905E38" w:rsidRPr="006A12D6">
        <w:t xml:space="preserve"> mur d’expression a été installé : à l’aide de post-it les participants peuvent inscrire leurs ressentis sur la thématique du gaspillage alimentaire.</w:t>
      </w:r>
      <w:r w:rsidR="003A1E54">
        <w:t xml:space="preserve"> </w:t>
      </w:r>
      <w:r w:rsidR="00905E38" w:rsidRPr="006A12D6">
        <w:t xml:space="preserve">Une exposition </w:t>
      </w:r>
      <w:r w:rsidR="000B5697">
        <w:t xml:space="preserve">« Quand je mange, j’agis sur mon environnement » </w:t>
      </w:r>
      <w:r w:rsidR="00905E38" w:rsidRPr="006A12D6">
        <w:t>de France Nature Environnement</w:t>
      </w:r>
      <w:r>
        <w:t xml:space="preserve"> </w:t>
      </w:r>
      <w:r w:rsidR="00905E38" w:rsidRPr="006A12D6">
        <w:t xml:space="preserve"> </w:t>
      </w:r>
      <w:r w:rsidR="003A1E54">
        <w:t>rappelle la situation du gaspillage e</w:t>
      </w:r>
      <w:r w:rsidR="00C76E43">
        <w:t>n France et dans le Monde</w:t>
      </w:r>
      <w:r w:rsidR="00905E38" w:rsidRPr="006A12D6">
        <w:t>.</w:t>
      </w:r>
    </w:p>
    <w:p w:rsidR="003E0387" w:rsidRDefault="006A12D6" w:rsidP="003A1E54">
      <w:r>
        <w:t xml:space="preserve">Un </w:t>
      </w:r>
      <w:proofErr w:type="spellStart"/>
      <w:r>
        <w:t>hashtag</w:t>
      </w:r>
      <w:proofErr w:type="spellEnd"/>
      <w:r>
        <w:t xml:space="preserve"> spécial : #</w:t>
      </w:r>
      <w:proofErr w:type="spellStart"/>
      <w:r w:rsidR="00657FCB">
        <w:t>gaspillagealimentaire</w:t>
      </w:r>
      <w:proofErr w:type="spellEnd"/>
      <w:r w:rsidR="00657FCB">
        <w:t xml:space="preserve"> </w:t>
      </w:r>
      <w:r>
        <w:t xml:space="preserve">permet de réagir en direct sur </w:t>
      </w:r>
      <w:proofErr w:type="spellStart"/>
      <w:r w:rsidR="00905E38" w:rsidRPr="006A12D6">
        <w:t>Twitter</w:t>
      </w:r>
      <w:proofErr w:type="spellEnd"/>
      <w:r>
        <w:t>.</w:t>
      </w:r>
    </w:p>
    <w:p w:rsidR="003272F6" w:rsidRPr="00D96F65" w:rsidRDefault="003A1E54" w:rsidP="00D96F65">
      <w:pPr>
        <w:pStyle w:val="Titre3"/>
        <w:rPr>
          <w:color w:val="365F91" w:themeColor="accent1" w:themeShade="BF"/>
          <w:sz w:val="28"/>
          <w:szCs w:val="28"/>
        </w:rPr>
      </w:pPr>
      <w:bookmarkStart w:id="8" w:name="_Toc408407578"/>
      <w:r w:rsidRPr="00D96F65">
        <w:rPr>
          <w:color w:val="365F91" w:themeColor="accent1" w:themeShade="BF"/>
          <w:sz w:val="28"/>
          <w:szCs w:val="28"/>
        </w:rPr>
        <w:lastRenderedPageBreak/>
        <w:t>La conférenc</w:t>
      </w:r>
      <w:bookmarkEnd w:id="8"/>
      <w:r w:rsidR="004208C4" w:rsidRPr="00D96F65">
        <w:rPr>
          <w:color w:val="365F91" w:themeColor="accent1" w:themeShade="BF"/>
          <w:sz w:val="28"/>
          <w:szCs w:val="28"/>
        </w:rPr>
        <w:t>e</w:t>
      </w:r>
    </w:p>
    <w:p w:rsidR="003272F6" w:rsidRPr="003272F6" w:rsidRDefault="003272F6" w:rsidP="003272F6">
      <w:r>
        <w:rPr>
          <w:noProof/>
          <w:lang w:eastAsia="fr-FR"/>
        </w:rPr>
        <w:drawing>
          <wp:inline distT="0" distB="0" distL="0" distR="0">
            <wp:extent cx="4297251" cy="1181100"/>
            <wp:effectExtent l="0" t="0" r="8255" b="0"/>
            <wp:docPr id="8" name="Image 8" descr="C:\Users\InstitutSF\Desktop\2014_ifsf_rm\crj midi pyréenées\PHOTOS\IMG_7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titutSF\Desktop\2014_ifsf_rm\crj midi pyréenées\PHOTOS\IMG_708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9702"/>
                    <a:stretch/>
                  </pic:blipFill>
                  <pic:spPr bwMode="auto">
                    <a:xfrm>
                      <a:off x="0" y="0"/>
                      <a:ext cx="4302942" cy="1182664"/>
                    </a:xfrm>
                    <a:prstGeom prst="rect">
                      <a:avLst/>
                    </a:prstGeom>
                    <a:noFill/>
                    <a:ln>
                      <a:noFill/>
                    </a:ln>
                    <a:extLst>
                      <a:ext uri="{53640926-AAD7-44D8-BBD7-CCE9431645EC}">
                        <a14:shadowObscured xmlns:a14="http://schemas.microsoft.com/office/drawing/2010/main"/>
                      </a:ext>
                    </a:extLst>
                  </pic:spPr>
                </pic:pic>
              </a:graphicData>
            </a:graphic>
          </wp:inline>
        </w:drawing>
      </w:r>
    </w:p>
    <w:p w:rsidR="00C30D46" w:rsidRPr="00C30D46" w:rsidRDefault="00C30D46" w:rsidP="00C30D46">
      <w:pPr>
        <w:pStyle w:val="Sansinterligne"/>
      </w:pPr>
    </w:p>
    <w:p w:rsidR="00AE0D98" w:rsidRDefault="008816CB" w:rsidP="00AE0D98">
      <w:r>
        <w:t xml:space="preserve">Elle réunit une centaine de personnes dans la salle d’assemblée </w:t>
      </w:r>
      <w:r w:rsidR="000B5697">
        <w:t>plénière.</w:t>
      </w:r>
      <w:r>
        <w:t xml:space="preserve"> </w:t>
      </w:r>
      <w:r w:rsidR="000B5697">
        <w:t xml:space="preserve"> </w:t>
      </w:r>
      <w:r>
        <w:t xml:space="preserve">Après le mot d’accueil de (CRJ) et le mot d’ouverture officiel de François Simon, vice-président de Région,  </w:t>
      </w:r>
      <w:r w:rsidR="00292D9C">
        <w:t xml:space="preserve"> elle s</w:t>
      </w:r>
      <w:r w:rsidR="005977B8">
        <w:t>e</w:t>
      </w:r>
      <w:r w:rsidR="00292D9C">
        <w:t xml:space="preserve"> déroul</w:t>
      </w:r>
      <w:r w:rsidR="00CB32CD">
        <w:t>era</w:t>
      </w:r>
      <w:r w:rsidR="00292D9C">
        <w:t xml:space="preserve"> </w:t>
      </w:r>
      <w:r w:rsidR="00AE0D98">
        <w:t xml:space="preserve"> en</w:t>
      </w:r>
      <w:r w:rsidR="006E7C9D">
        <w:t xml:space="preserve"> trois</w:t>
      </w:r>
      <w:r w:rsidR="00AE0D98">
        <w:t xml:space="preserve"> </w:t>
      </w:r>
      <w:r w:rsidR="006E7C9D">
        <w:t>parties</w:t>
      </w:r>
      <w:r w:rsidR="00AE0D98">
        <w:t> :</w:t>
      </w:r>
    </w:p>
    <w:p w:rsidR="00AE0D98" w:rsidRDefault="009C0A9B" w:rsidP="006E7C9D">
      <w:pPr>
        <w:pStyle w:val="Sansinterligne"/>
        <w:numPr>
          <w:ilvl w:val="0"/>
          <w:numId w:val="1"/>
        </w:numPr>
      </w:pPr>
      <w:r w:rsidRPr="008302F0">
        <w:rPr>
          <w:b/>
          <w:u w:val="single"/>
        </w:rPr>
        <w:t>P</w:t>
      </w:r>
      <w:r w:rsidR="00AE0D98" w:rsidRPr="008302F0">
        <w:rPr>
          <w:b/>
          <w:u w:val="single"/>
        </w:rPr>
        <w:t>résentation du contexte générale du gaspillage alimentaire</w:t>
      </w:r>
      <w:r w:rsidR="00AE0D98">
        <w:t xml:space="preserve"> par </w:t>
      </w:r>
      <w:r w:rsidR="00C30D46">
        <w:t xml:space="preserve">Bernard </w:t>
      </w:r>
      <w:proofErr w:type="spellStart"/>
      <w:r w:rsidR="00AE0D98">
        <w:t>Mondy</w:t>
      </w:r>
      <w:proofErr w:type="spellEnd"/>
      <w:r w:rsidR="00AE0D98">
        <w:t xml:space="preserve">, </w:t>
      </w:r>
    </w:p>
    <w:p w:rsidR="009C0A9B" w:rsidRDefault="002C387B" w:rsidP="002C387B">
      <w:pPr>
        <w:pStyle w:val="Sansinterligne"/>
        <w:jc w:val="both"/>
      </w:pPr>
      <w:r>
        <w:t xml:space="preserve">A l’aide d’un </w:t>
      </w:r>
      <w:proofErr w:type="spellStart"/>
      <w:r>
        <w:t>powerpoint</w:t>
      </w:r>
      <w:proofErr w:type="spellEnd"/>
      <w:r>
        <w:t xml:space="preserve">, </w:t>
      </w:r>
      <w:r w:rsidR="000C3DA2">
        <w:t>Bernard</w:t>
      </w:r>
      <w:r w:rsidR="009C0A9B">
        <w:t xml:space="preserve"> </w:t>
      </w:r>
      <w:proofErr w:type="spellStart"/>
      <w:r w:rsidR="009C0A9B">
        <w:t>Mondy</w:t>
      </w:r>
      <w:proofErr w:type="spellEnd"/>
      <w:r w:rsidR="000C3DA2">
        <w:t xml:space="preserve"> présente</w:t>
      </w:r>
      <w:r w:rsidR="009C0A9B">
        <w:t xml:space="preserve"> les enjeux économiques, écologiques et sociologiques du  gaspillage alimentaire.</w:t>
      </w:r>
    </w:p>
    <w:p w:rsidR="009C0A9B" w:rsidRDefault="006E67E6" w:rsidP="002C387B">
      <w:pPr>
        <w:pStyle w:val="Sansinterligne"/>
        <w:jc w:val="both"/>
      </w:pPr>
      <w:r>
        <w:t>A p</w:t>
      </w:r>
      <w:r w:rsidR="009C0A9B">
        <w:t>artir des différents constats, des chiffres et de la chaine du gaspillage alimentaire (de la ferme en passant par l</w:t>
      </w:r>
      <w:r>
        <w:t>es grandes surfaces et les ménage</w:t>
      </w:r>
      <w:r w:rsidR="009C0A9B">
        <w:t xml:space="preserve">s) </w:t>
      </w:r>
      <w:r>
        <w:t xml:space="preserve">il suscite </w:t>
      </w:r>
      <w:r w:rsidR="009C0A9B">
        <w:t>une prise de conscience de nos comportements alimentaire</w:t>
      </w:r>
      <w:r>
        <w:t>s</w:t>
      </w:r>
      <w:r w:rsidR="009C0A9B">
        <w:t>.</w:t>
      </w:r>
    </w:p>
    <w:p w:rsidR="009C0A9B" w:rsidRDefault="009C0A9B" w:rsidP="009C0A9B">
      <w:pPr>
        <w:pStyle w:val="Sansinterligne"/>
      </w:pPr>
      <w:r>
        <w:t xml:space="preserve"> </w:t>
      </w:r>
    </w:p>
    <w:p w:rsidR="00AE0D98" w:rsidRDefault="009C0A9B" w:rsidP="006E7C9D">
      <w:pPr>
        <w:pStyle w:val="Sansinterligne"/>
        <w:numPr>
          <w:ilvl w:val="0"/>
          <w:numId w:val="1"/>
        </w:numPr>
      </w:pPr>
      <w:r w:rsidRPr="008302F0">
        <w:rPr>
          <w:b/>
          <w:u w:val="single"/>
        </w:rPr>
        <w:t>Z</w:t>
      </w:r>
      <w:r w:rsidR="00AE0D98" w:rsidRPr="008302F0">
        <w:rPr>
          <w:b/>
          <w:u w:val="single"/>
        </w:rPr>
        <w:t xml:space="preserve">oom sur le gaspillage alimentaire en restauration collective </w:t>
      </w:r>
      <w:r w:rsidR="006E67E6">
        <w:rPr>
          <w:b/>
          <w:u w:val="single"/>
        </w:rPr>
        <w:t xml:space="preserve">des lycées </w:t>
      </w:r>
      <w:r w:rsidR="00AE0D98" w:rsidRPr="008302F0">
        <w:rPr>
          <w:b/>
          <w:u w:val="single"/>
        </w:rPr>
        <w:t>de Midi-Pyrénées</w:t>
      </w:r>
      <w:r w:rsidR="00AE0D98">
        <w:t xml:space="preserve">, </w:t>
      </w:r>
      <w:r w:rsidR="006E7489">
        <w:t>présenté p</w:t>
      </w:r>
      <w:r w:rsidR="00BC73BD">
        <w:t xml:space="preserve">ar Clara </w:t>
      </w:r>
      <w:proofErr w:type="spellStart"/>
      <w:r w:rsidR="00BC73BD">
        <w:t>Bernad</w:t>
      </w:r>
      <w:proofErr w:type="spellEnd"/>
      <w:r w:rsidR="00BC73BD">
        <w:t xml:space="preserve"> et Maxime </w:t>
      </w:r>
      <w:proofErr w:type="spellStart"/>
      <w:r w:rsidR="00BC73BD">
        <w:t>Lamont</w:t>
      </w:r>
      <w:proofErr w:type="spellEnd"/>
      <w:r>
        <w:t xml:space="preserve">, </w:t>
      </w:r>
    </w:p>
    <w:p w:rsidR="009C0A9B" w:rsidRPr="00C37E18" w:rsidRDefault="000C3DA2" w:rsidP="006E67E6">
      <w:pPr>
        <w:pStyle w:val="Sansinterligne"/>
        <w:jc w:val="both"/>
      </w:pPr>
      <w:r w:rsidRPr="00C37E18">
        <w:t>Ces deux étudiants de l’ISTHIA</w:t>
      </w:r>
      <w:r w:rsidR="009C0A9B" w:rsidRPr="00C37E18">
        <w:t xml:space="preserve">, ont réalisé un questionnaire à destination de plus de 1000 jeunes de la Région Midi-Pyrénées, </w:t>
      </w:r>
      <w:r w:rsidR="003A1E54" w:rsidRPr="00C37E18">
        <w:t xml:space="preserve">l’analyse des réponses </w:t>
      </w:r>
      <w:r w:rsidR="009C0A9B" w:rsidRPr="00C37E18">
        <w:t xml:space="preserve"> leur a permis d’</w:t>
      </w:r>
      <w:r w:rsidR="003A1E54" w:rsidRPr="00C37E18">
        <w:t xml:space="preserve">identifier </w:t>
      </w:r>
      <w:r w:rsidR="009C0A9B" w:rsidRPr="00C37E18">
        <w:t xml:space="preserve">les </w:t>
      </w:r>
      <w:r w:rsidR="003A1E54" w:rsidRPr="00C37E18">
        <w:t xml:space="preserve"> principales causes</w:t>
      </w:r>
      <w:r w:rsidR="009C0A9B" w:rsidRPr="00C37E18">
        <w:t xml:space="preserve"> du gaspillage alimentaire dans les restaurants scolaires.</w:t>
      </w:r>
    </w:p>
    <w:p w:rsidR="006E67E6" w:rsidRDefault="006E67E6" w:rsidP="009C0A9B">
      <w:pPr>
        <w:pStyle w:val="Sansinterligne"/>
      </w:pPr>
    </w:p>
    <w:p w:rsidR="007B60E2" w:rsidRPr="007B60E2" w:rsidRDefault="009C0A9B" w:rsidP="007B60E2">
      <w:pPr>
        <w:pStyle w:val="Sansinterligne"/>
        <w:numPr>
          <w:ilvl w:val="0"/>
          <w:numId w:val="1"/>
        </w:numPr>
        <w:rPr>
          <w:b/>
          <w:u w:val="single"/>
        </w:rPr>
      </w:pPr>
      <w:r w:rsidRPr="008302F0">
        <w:rPr>
          <w:b/>
          <w:u w:val="single"/>
        </w:rPr>
        <w:t>D</w:t>
      </w:r>
      <w:r w:rsidR="00AE0D98" w:rsidRPr="008302F0">
        <w:rPr>
          <w:b/>
          <w:u w:val="single"/>
        </w:rPr>
        <w:t xml:space="preserve">ébat et échanges avec les participants, </w:t>
      </w:r>
    </w:p>
    <w:p w:rsidR="007B60E2" w:rsidRDefault="007B60E2" w:rsidP="00BC73BD">
      <w:pPr>
        <w:pStyle w:val="Sansinterligne"/>
        <w:jc w:val="both"/>
      </w:pPr>
      <w:r>
        <w:t>Les sujets du débat étaient davantage centrés sur le volet environnement et mode d’agriculture. Des étudiants de L</w:t>
      </w:r>
      <w:r w:rsidR="003A1E54">
        <w:t xml:space="preserve">EGTA </w:t>
      </w:r>
      <w:r>
        <w:t xml:space="preserve">présents dans la salle, </w:t>
      </w:r>
      <w:r w:rsidR="003A1E54">
        <w:t>réagissent vivement</w:t>
      </w:r>
      <w:r>
        <w:t xml:space="preserve"> à certains des propos de Bernard </w:t>
      </w:r>
      <w:proofErr w:type="spellStart"/>
      <w:r>
        <w:t>Mondy</w:t>
      </w:r>
      <w:proofErr w:type="spellEnd"/>
      <w:r>
        <w:t>, qui</w:t>
      </w:r>
      <w:r w:rsidR="003A1E54">
        <w:t>,</w:t>
      </w:r>
      <w:r>
        <w:t xml:space="preserve"> pour susciter les questionnements</w:t>
      </w:r>
      <w:r w:rsidR="003A1E54">
        <w:t>,</w:t>
      </w:r>
      <w:r>
        <w:t xml:space="preserve"> a amplifié certains points dans  son discours notamment les conséquences environnementales de pratiques intensives de certains agriculteurs. </w:t>
      </w:r>
    </w:p>
    <w:p w:rsidR="007B60E2" w:rsidRDefault="007B60E2" w:rsidP="00BC73BD">
      <w:pPr>
        <w:pStyle w:val="Sansinterligne"/>
        <w:jc w:val="both"/>
      </w:pPr>
      <w:r>
        <w:t>Il a été rappelé qu’un mur d’expression était disponible dans le hall d’accueil afin de permettre à chacun de s’exprimer librement</w:t>
      </w:r>
      <w:r w:rsidR="003A1E54">
        <w:t xml:space="preserve"> </w:t>
      </w:r>
      <w:r>
        <w:t xml:space="preserve"> sur </w:t>
      </w:r>
      <w:r w:rsidR="003A1E54">
        <w:t>le sujet</w:t>
      </w:r>
      <w:r>
        <w:t>.</w:t>
      </w:r>
    </w:p>
    <w:p w:rsidR="007B60E2" w:rsidRDefault="007B60E2" w:rsidP="00BC73BD">
      <w:pPr>
        <w:pStyle w:val="Sansinterligne"/>
        <w:jc w:val="both"/>
      </w:pPr>
    </w:p>
    <w:p w:rsidR="007B60E2" w:rsidRDefault="00C37E18" w:rsidP="00BC73BD">
      <w:pPr>
        <w:pStyle w:val="Sansinterligne"/>
        <w:jc w:val="both"/>
      </w:pPr>
      <w:r>
        <w:t>Pendant ce temps,</w:t>
      </w:r>
      <w:r w:rsidR="00C30D46">
        <w:t xml:space="preserve"> Sylvain</w:t>
      </w:r>
      <w:r w:rsidR="007B60E2">
        <w:t xml:space="preserve"> Pongi,</w:t>
      </w:r>
      <w:r w:rsidR="00F557D2">
        <w:t xml:space="preserve"> </w:t>
      </w:r>
      <w:r w:rsidR="007B60E2">
        <w:t xml:space="preserve">en régie, </w:t>
      </w:r>
      <w:r w:rsidR="00AE0976">
        <w:t xml:space="preserve"> réagi</w:t>
      </w:r>
      <w:r w:rsidR="007B60E2">
        <w:t>t à chaud, aux é</w:t>
      </w:r>
      <w:r w:rsidR="00F557D2">
        <w:t xml:space="preserve">changes </w:t>
      </w:r>
      <w:r w:rsidR="00AE0976">
        <w:t>en</w:t>
      </w:r>
      <w:r w:rsidR="007B60E2">
        <w:t xml:space="preserve"> diffusa</w:t>
      </w:r>
      <w:r w:rsidR="00AE0976">
        <w:t>n</w:t>
      </w:r>
      <w:r w:rsidR="007B60E2">
        <w:t xml:space="preserve">t des </w:t>
      </w:r>
      <w:r w:rsidR="00AE0976">
        <w:t>dessins</w:t>
      </w:r>
      <w:r w:rsidR="007B60E2">
        <w:t xml:space="preserve"> humoristiques </w:t>
      </w:r>
      <w:r w:rsidR="00AE0976">
        <w:t>appropriés.</w:t>
      </w:r>
    </w:p>
    <w:p w:rsidR="004208C4" w:rsidRDefault="007B60E2" w:rsidP="00D96F65">
      <w:pPr>
        <w:pStyle w:val="Sansinterligne"/>
        <w:jc w:val="both"/>
        <w:rPr>
          <w:sz w:val="24"/>
          <w:szCs w:val="24"/>
        </w:rPr>
      </w:pPr>
      <w:r w:rsidRPr="00C37E18">
        <w:t>Cette</w:t>
      </w:r>
      <w:r w:rsidR="006E67E6" w:rsidRPr="00C37E18">
        <w:t xml:space="preserve"> </w:t>
      </w:r>
      <w:r w:rsidRPr="00C37E18">
        <w:t>interaction</w:t>
      </w:r>
      <w:r w:rsidR="006E67E6" w:rsidRPr="00C37E18">
        <w:t xml:space="preserve"> (conférencier-dessin</w:t>
      </w:r>
      <w:r w:rsidR="003E0387" w:rsidRPr="00C37E18">
        <w:t xml:space="preserve">) </w:t>
      </w:r>
      <w:r w:rsidR="00AE0976" w:rsidRPr="00C37E18">
        <w:t>apporte</w:t>
      </w:r>
      <w:r w:rsidR="003E0387" w:rsidRPr="00C37E18">
        <w:t xml:space="preserve"> une autre</w:t>
      </w:r>
      <w:r w:rsidR="00AE0976" w:rsidRPr="00C37E18">
        <w:t xml:space="preserve"> </w:t>
      </w:r>
      <w:r w:rsidR="00C37E18" w:rsidRPr="00C37E18">
        <w:t xml:space="preserve">vision des </w:t>
      </w:r>
      <w:r w:rsidR="00AE0976" w:rsidRPr="00C37E18">
        <w:t xml:space="preserve"> choses et </w:t>
      </w:r>
      <w:r w:rsidR="00C37E18" w:rsidRPr="00C37E18">
        <w:t>permet de relancer le débat sur d’autres bases</w:t>
      </w:r>
      <w:r w:rsidR="00D96F65">
        <w:t>.</w:t>
      </w:r>
    </w:p>
    <w:p w:rsidR="00C30D46" w:rsidRPr="00D96F65" w:rsidRDefault="004208C4" w:rsidP="004208C4">
      <w:pPr>
        <w:pStyle w:val="Titre3"/>
        <w:rPr>
          <w:color w:val="365F91" w:themeColor="accent1" w:themeShade="BF"/>
          <w:sz w:val="28"/>
          <w:szCs w:val="28"/>
        </w:rPr>
      </w:pPr>
      <w:r w:rsidRPr="00D96F65">
        <w:rPr>
          <w:color w:val="365F91" w:themeColor="accent1" w:themeShade="BF"/>
          <w:sz w:val="28"/>
          <w:szCs w:val="28"/>
        </w:rPr>
        <w:t>Les tables rondes participatives</w:t>
      </w:r>
    </w:p>
    <w:p w:rsidR="004208C4" w:rsidRDefault="004208C4" w:rsidP="008F4269">
      <w:pPr>
        <w:pStyle w:val="Titre3"/>
        <w:rPr>
          <w:rFonts w:eastAsiaTheme="minorHAnsi"/>
          <w:sz w:val="24"/>
          <w:szCs w:val="24"/>
        </w:rPr>
      </w:pPr>
      <w:bookmarkStart w:id="9" w:name="_Toc408243011"/>
      <w:bookmarkStart w:id="10" w:name="_Toc408243061"/>
      <w:bookmarkStart w:id="11" w:name="_Toc408407579"/>
      <w:r>
        <w:rPr>
          <w:noProof/>
          <w:lang w:eastAsia="fr-FR"/>
        </w:rPr>
        <w:drawing>
          <wp:inline distT="0" distB="0" distL="0" distR="0" wp14:anchorId="513D28CF" wp14:editId="32535D30">
            <wp:extent cx="4255063" cy="1133475"/>
            <wp:effectExtent l="0" t="0" r="0" b="0"/>
            <wp:docPr id="1" name="Image 1" descr="C:\Users\InstitutSF\Desktop\2014_ifsf_rm\crj midi pyréenées\PHOTOS\IMG_7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titutSF\Desktop\2014_ifsf_rm\crj midi pyréenées\PHOTOS\IMG_713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661" b="47394"/>
                    <a:stretch/>
                  </pic:blipFill>
                  <pic:spPr bwMode="auto">
                    <a:xfrm>
                      <a:off x="0" y="0"/>
                      <a:ext cx="4260699" cy="1134976"/>
                    </a:xfrm>
                    <a:prstGeom prst="rect">
                      <a:avLst/>
                    </a:prstGeom>
                    <a:noFill/>
                    <a:ln>
                      <a:noFill/>
                    </a:ln>
                    <a:extLst>
                      <a:ext uri="{53640926-AAD7-44D8-BBD7-CCE9431645EC}">
                        <a14:shadowObscured xmlns:a14="http://schemas.microsoft.com/office/drawing/2010/main"/>
                      </a:ext>
                    </a:extLst>
                  </pic:spPr>
                </pic:pic>
              </a:graphicData>
            </a:graphic>
          </wp:inline>
        </w:drawing>
      </w:r>
    </w:p>
    <w:bookmarkEnd w:id="9"/>
    <w:bookmarkEnd w:id="10"/>
    <w:bookmarkEnd w:id="11"/>
    <w:p w:rsidR="00C30D46" w:rsidRDefault="00C30D46" w:rsidP="007B60E2">
      <w:pPr>
        <w:pStyle w:val="Sansinterligne"/>
        <w:jc w:val="both"/>
      </w:pPr>
    </w:p>
    <w:p w:rsidR="00AE0976" w:rsidRDefault="007B60E2" w:rsidP="007B60E2">
      <w:pPr>
        <w:pStyle w:val="Sansinterligne"/>
        <w:jc w:val="both"/>
      </w:pPr>
      <w:r>
        <w:lastRenderedPageBreak/>
        <w:t>Après 1h30 de présentation générale, les participants sont dirigés vers les tables rondes participatives. Le mot d’ordre général est simple et</w:t>
      </w:r>
      <w:r w:rsidR="000B5697">
        <w:t xml:space="preserve"> est</w:t>
      </w:r>
      <w:r>
        <w:t xml:space="preserve"> le même pour tous les groupes : </w:t>
      </w:r>
    </w:p>
    <w:p w:rsidR="007B60E2" w:rsidRPr="00C30D46" w:rsidRDefault="00AE0976" w:rsidP="00C30D46">
      <w:pPr>
        <w:pStyle w:val="Titre4"/>
        <w:jc w:val="center"/>
        <w:rPr>
          <w:color w:val="auto"/>
        </w:rPr>
      </w:pPr>
      <w:r w:rsidRPr="00C30D46">
        <w:rPr>
          <w:color w:val="auto"/>
        </w:rPr>
        <w:t>Comment</w:t>
      </w:r>
      <w:r w:rsidR="007B60E2" w:rsidRPr="00C30D46">
        <w:rPr>
          <w:color w:val="auto"/>
        </w:rPr>
        <w:t xml:space="preserve"> moi lycéen </w:t>
      </w:r>
      <w:r w:rsidRPr="00C30D46">
        <w:rPr>
          <w:color w:val="auto"/>
        </w:rPr>
        <w:t>-</w:t>
      </w:r>
      <w:r w:rsidR="007B60E2" w:rsidRPr="00C30D46">
        <w:rPr>
          <w:color w:val="auto"/>
        </w:rPr>
        <w:t>ne ou app</w:t>
      </w:r>
      <w:r w:rsidRPr="00C30D46">
        <w:rPr>
          <w:color w:val="auto"/>
        </w:rPr>
        <w:t>renti</w:t>
      </w:r>
      <w:r w:rsidR="00C37E18" w:rsidRPr="00C30D46">
        <w:rPr>
          <w:color w:val="auto"/>
        </w:rPr>
        <w:t xml:space="preserve"> </w:t>
      </w:r>
      <w:r w:rsidRPr="00C30D46">
        <w:rPr>
          <w:color w:val="auto"/>
        </w:rPr>
        <w:t>-e</w:t>
      </w:r>
      <w:r w:rsidR="00C37E18" w:rsidRPr="00C30D46">
        <w:rPr>
          <w:color w:val="auto"/>
        </w:rPr>
        <w:t xml:space="preserve">, </w:t>
      </w:r>
      <w:r w:rsidRPr="00C30D46">
        <w:rPr>
          <w:color w:val="auto"/>
        </w:rPr>
        <w:t xml:space="preserve"> j’agis </w:t>
      </w:r>
      <w:r w:rsidR="00C37E18" w:rsidRPr="00C30D46">
        <w:rPr>
          <w:color w:val="auto"/>
        </w:rPr>
        <w:t xml:space="preserve">dans mon établissement scolaire </w:t>
      </w:r>
      <w:r w:rsidRPr="00C30D46">
        <w:rPr>
          <w:color w:val="auto"/>
        </w:rPr>
        <w:t>pour ma Région !</w:t>
      </w:r>
    </w:p>
    <w:p w:rsidR="00AE0976" w:rsidRDefault="00AE0976" w:rsidP="00BC73BD">
      <w:pPr>
        <w:pStyle w:val="Sansinterligne"/>
        <w:jc w:val="both"/>
      </w:pPr>
    </w:p>
    <w:p w:rsidR="00BC73BD" w:rsidRDefault="00BC73BD" w:rsidP="00BC73BD">
      <w:pPr>
        <w:pStyle w:val="Sansinterligne"/>
        <w:jc w:val="both"/>
      </w:pPr>
      <w:r>
        <w:t>Ac</w:t>
      </w:r>
      <w:r w:rsidR="000C3DA2">
        <w:t>compagnés de professionnels, les part</w:t>
      </w:r>
      <w:r w:rsidR="006E67E6">
        <w:t>i</w:t>
      </w:r>
      <w:r w:rsidR="000C3DA2">
        <w:t>cipants</w:t>
      </w:r>
      <w:r>
        <w:t xml:space="preserve"> vont pouvoir réfléchir en mini-groupe</w:t>
      </w:r>
      <w:r w:rsidR="00C37E18">
        <w:t>s</w:t>
      </w:r>
      <w:r>
        <w:t xml:space="preserve"> sur des thématiques spécifiques inhérentes au gaspillage alimentaire.</w:t>
      </w:r>
      <w:r w:rsidR="0097663F">
        <w:t xml:space="preserve"> </w:t>
      </w:r>
    </w:p>
    <w:p w:rsidR="0097663F" w:rsidRDefault="0097663F" w:rsidP="00BC73BD">
      <w:pPr>
        <w:pStyle w:val="Sansinterligne"/>
        <w:jc w:val="both"/>
        <w:rPr>
          <w:b/>
          <w:u w:val="single"/>
        </w:rPr>
      </w:pPr>
    </w:p>
    <w:p w:rsidR="00BC73BD" w:rsidRPr="00F4705C" w:rsidRDefault="00BC73BD" w:rsidP="00BC73BD">
      <w:pPr>
        <w:pStyle w:val="Sansinterligne"/>
        <w:jc w:val="both"/>
        <w:rPr>
          <w:b/>
          <w:u w:val="single"/>
        </w:rPr>
      </w:pPr>
      <w:r w:rsidRPr="00F4705C">
        <w:rPr>
          <w:b/>
          <w:u w:val="single"/>
        </w:rPr>
        <w:t>TRP1 : Bien communiquer : mobilisons !</w:t>
      </w:r>
    </w:p>
    <w:p w:rsidR="00BC73BD" w:rsidRDefault="00BC73BD" w:rsidP="00BC73BD">
      <w:pPr>
        <w:pStyle w:val="Sansinterligne"/>
        <w:jc w:val="both"/>
      </w:pPr>
      <w:proofErr w:type="spellStart"/>
      <w:r>
        <w:t>Najoua</w:t>
      </w:r>
      <w:proofErr w:type="spellEnd"/>
      <w:r>
        <w:t xml:space="preserve"> </w:t>
      </w:r>
      <w:proofErr w:type="spellStart"/>
      <w:r>
        <w:t>Mebrouk</w:t>
      </w:r>
      <w:proofErr w:type="spellEnd"/>
      <w:r>
        <w:t xml:space="preserve"> et Céline </w:t>
      </w:r>
      <w:proofErr w:type="spellStart"/>
      <w:r>
        <w:t>Demay</w:t>
      </w:r>
      <w:proofErr w:type="spellEnd"/>
    </w:p>
    <w:p w:rsidR="00F4705C" w:rsidRDefault="00BC73BD" w:rsidP="00BC73BD">
      <w:pPr>
        <w:pStyle w:val="Sansinterligne"/>
        <w:jc w:val="both"/>
      </w:pPr>
      <w:r>
        <w:t>Affiches, slogans, vidéos, charte, musique... autant  de moyens de sensibiliser au gaspillage alimentaire ; comment coordonner tout cela dans une campagne de  sensibilisation dans un établissement scolaire</w:t>
      </w:r>
      <w:r w:rsidR="00C37E18">
        <w:t> ?</w:t>
      </w:r>
    </w:p>
    <w:p w:rsidR="00F4705C" w:rsidRDefault="00F4705C" w:rsidP="00BC73BD">
      <w:pPr>
        <w:pStyle w:val="Sansinterligne"/>
        <w:jc w:val="both"/>
      </w:pPr>
    </w:p>
    <w:p w:rsidR="00BC73BD" w:rsidRPr="00F4705C" w:rsidRDefault="00BC73BD" w:rsidP="00BC73BD">
      <w:pPr>
        <w:pStyle w:val="Sansinterligne"/>
        <w:jc w:val="both"/>
        <w:rPr>
          <w:b/>
          <w:u w:val="single"/>
        </w:rPr>
      </w:pPr>
      <w:r w:rsidRPr="00F4705C">
        <w:rPr>
          <w:b/>
          <w:u w:val="single"/>
        </w:rPr>
        <w:t>TRP2 : Actions concrètes : agissons !</w:t>
      </w:r>
    </w:p>
    <w:p w:rsidR="004208C4" w:rsidRDefault="00BC73BD" w:rsidP="00BC73BD">
      <w:pPr>
        <w:pStyle w:val="Sansinterligne"/>
        <w:jc w:val="both"/>
        <w:rPr>
          <w:noProof/>
          <w:lang w:eastAsia="fr-FR"/>
        </w:rPr>
      </w:pPr>
      <w:r>
        <w:t xml:space="preserve">Marie-Laure et Anna </w:t>
      </w:r>
      <w:proofErr w:type="spellStart"/>
      <w:r>
        <w:t>Closa</w:t>
      </w:r>
      <w:proofErr w:type="spellEnd"/>
      <w:r w:rsidR="004208C4" w:rsidRPr="004208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C73BD" w:rsidRPr="004208C4" w:rsidRDefault="00BC73BD" w:rsidP="00BC73BD">
      <w:pPr>
        <w:pStyle w:val="Sansinterligne"/>
        <w:jc w:val="both"/>
      </w:pPr>
    </w:p>
    <w:p w:rsidR="00C37E18" w:rsidRDefault="00BC73BD" w:rsidP="00BC73BD">
      <w:pPr>
        <w:pStyle w:val="Sansinterligne"/>
        <w:jc w:val="both"/>
      </w:pPr>
      <w:r>
        <w:t>Une grève contre la faim? Une manifestation devant une place publique ? Un tour du monde en vélo?</w:t>
      </w:r>
      <w:r w:rsidR="00C37E18">
        <w:t xml:space="preserve"> </w:t>
      </w:r>
    </w:p>
    <w:p w:rsidR="00BC73BD" w:rsidRDefault="00BC73BD" w:rsidP="00BC73BD">
      <w:pPr>
        <w:pStyle w:val="Sansinterligne"/>
        <w:jc w:val="both"/>
      </w:pPr>
      <w:r>
        <w:t xml:space="preserve"> Non, trop  pour vous, alors venez construire des actions autour du  gaspillage alimentaire pour agir avec d’autres citoyens !  A vous de choisir, de créer, d’innover, de proposer...</w:t>
      </w:r>
    </w:p>
    <w:p w:rsidR="00BC73BD" w:rsidRDefault="00BC73BD" w:rsidP="00BC73BD">
      <w:pPr>
        <w:pStyle w:val="Sansinterligne"/>
        <w:jc w:val="both"/>
      </w:pPr>
    </w:p>
    <w:p w:rsidR="00BC73BD" w:rsidRPr="00F4705C" w:rsidRDefault="00BC73BD" w:rsidP="00BC73BD">
      <w:pPr>
        <w:pStyle w:val="Sansinterligne"/>
        <w:jc w:val="both"/>
        <w:rPr>
          <w:b/>
          <w:u w:val="single"/>
        </w:rPr>
      </w:pPr>
      <w:r w:rsidRPr="00F4705C">
        <w:rPr>
          <w:b/>
          <w:u w:val="single"/>
        </w:rPr>
        <w:t>TPR3 : Journée type : questionnons !</w:t>
      </w:r>
    </w:p>
    <w:p w:rsidR="00BC73BD" w:rsidRDefault="00BC73BD" w:rsidP="00BC73BD">
      <w:pPr>
        <w:pStyle w:val="Sansinterligne"/>
        <w:jc w:val="both"/>
      </w:pPr>
      <w:r>
        <w:t>Sophie Rouch, Kelly Bousquet et Valérie-Anne Rivière</w:t>
      </w:r>
    </w:p>
    <w:p w:rsidR="00BC73BD" w:rsidRPr="00C37E18" w:rsidRDefault="00BC73BD" w:rsidP="00BC73BD">
      <w:pPr>
        <w:pStyle w:val="Sansinterligne"/>
        <w:jc w:val="both"/>
      </w:pPr>
      <w:r w:rsidRPr="00C37E18">
        <w:t>Dis-moi ce que tu manges, je te dirai comment ne pas gaspiller!</w:t>
      </w:r>
    </w:p>
    <w:p w:rsidR="00BC73BD" w:rsidRDefault="00BC73BD" w:rsidP="00BC73BD">
      <w:pPr>
        <w:pStyle w:val="Sansinterligne"/>
        <w:jc w:val="both"/>
      </w:pPr>
    </w:p>
    <w:p w:rsidR="00BC73BD" w:rsidRPr="00F4705C" w:rsidRDefault="00BC73BD" w:rsidP="00F4705C">
      <w:pPr>
        <w:pStyle w:val="Sansinterligne"/>
        <w:rPr>
          <w:b/>
          <w:u w:val="single"/>
        </w:rPr>
      </w:pPr>
      <w:r w:rsidRPr="00F4705C">
        <w:rPr>
          <w:b/>
          <w:u w:val="single"/>
        </w:rPr>
        <w:t>TRP4 : Restauration scolaire : responsabilisons !</w:t>
      </w:r>
    </w:p>
    <w:p w:rsidR="00BC73BD" w:rsidRDefault="00AE0976" w:rsidP="00BC73BD">
      <w:pPr>
        <w:pStyle w:val="Sansinterligne"/>
        <w:jc w:val="both"/>
      </w:pPr>
      <w:r>
        <w:t xml:space="preserve">Francois Bataille </w:t>
      </w:r>
      <w:r w:rsidR="00BC73BD">
        <w:t xml:space="preserve">et </w:t>
      </w:r>
      <w:r w:rsidR="00C37E18">
        <w:t>Ophélie</w:t>
      </w:r>
      <w:r w:rsidR="00F4705C">
        <w:t xml:space="preserve"> </w:t>
      </w:r>
      <w:proofErr w:type="spellStart"/>
      <w:r w:rsidR="00F4705C">
        <w:t>Ve</w:t>
      </w:r>
      <w:r w:rsidR="00C30D46">
        <w:t>l</w:t>
      </w:r>
      <w:r w:rsidR="00F4705C">
        <w:t>lu</w:t>
      </w:r>
      <w:r w:rsidR="00BC73BD">
        <w:t>tini</w:t>
      </w:r>
      <w:proofErr w:type="spellEnd"/>
      <w:r w:rsidR="00BC73BD">
        <w:t xml:space="preserve"> </w:t>
      </w:r>
    </w:p>
    <w:p w:rsidR="00C37E18" w:rsidRDefault="00BC73BD" w:rsidP="00A14107">
      <w:pPr>
        <w:pStyle w:val="Sansinterligne"/>
        <w:jc w:val="both"/>
      </w:pPr>
      <w:r>
        <w:t>Soyez partie prenante de votre restauration scolaire et de votre alimentation !</w:t>
      </w:r>
    </w:p>
    <w:p w:rsidR="00BC73BD" w:rsidRDefault="00BC73BD" w:rsidP="00A14107">
      <w:pPr>
        <w:pStyle w:val="Sansinterligne"/>
        <w:jc w:val="both"/>
      </w:pPr>
      <w:r>
        <w:t>Vous êtes aujourd’hui cuisinier  dans un établissement scolaire, à vous de jouer et de  définir une stratégie pour limiter le gaspillage alimentaire  dans votre restaurant!</w:t>
      </w:r>
    </w:p>
    <w:p w:rsidR="00A14107" w:rsidRPr="00BC73BD" w:rsidRDefault="00A14107" w:rsidP="00A14107">
      <w:pPr>
        <w:pStyle w:val="Sansinterligne"/>
        <w:jc w:val="both"/>
      </w:pPr>
    </w:p>
    <w:p w:rsidR="00A07DCA" w:rsidRDefault="00A07DCA" w:rsidP="00AE0D98">
      <w:pPr>
        <w:pStyle w:val="Sansinterligne"/>
        <w:jc w:val="both"/>
      </w:pPr>
      <w:r>
        <w:t xml:space="preserve">Dans </w:t>
      </w:r>
      <w:r w:rsidR="00BC73BD">
        <w:t>chacune</w:t>
      </w:r>
      <w:r>
        <w:t xml:space="preserve"> des salles, les méthodologies et techniques d’</w:t>
      </w:r>
      <w:r w:rsidR="00BC73BD">
        <w:t>approche</w:t>
      </w:r>
      <w:r>
        <w:t xml:space="preserve"> du su</w:t>
      </w:r>
      <w:r w:rsidR="00AE0976">
        <w:t>jet sont différentes : division</w:t>
      </w:r>
      <w:r>
        <w:t xml:space="preserve"> en sous-group</w:t>
      </w:r>
      <w:r w:rsidR="00AE0976">
        <w:t>es, plénière, film, débat, brain</w:t>
      </w:r>
      <w:r>
        <w:t xml:space="preserve">storming, </w:t>
      </w:r>
      <w:r w:rsidR="00057380">
        <w:t xml:space="preserve">reformulation des objectifs par les participants, photo-langage, </w:t>
      </w:r>
      <w:r>
        <w:t>autant de pratiques participatives et d’éducation populaire, permettant à chacun d’exprimer librement ses opinions et pensées.</w:t>
      </w:r>
    </w:p>
    <w:p w:rsidR="00AE0976" w:rsidRDefault="00AE0976" w:rsidP="00AE0D98">
      <w:pPr>
        <w:pStyle w:val="Sansinterligne"/>
        <w:jc w:val="both"/>
        <w:rPr>
          <w:b/>
          <w:u w:val="single"/>
        </w:rPr>
      </w:pPr>
    </w:p>
    <w:p w:rsidR="004208C4" w:rsidRDefault="004208C4" w:rsidP="00AE0D98">
      <w:pPr>
        <w:pStyle w:val="Sansinterligne"/>
        <w:jc w:val="both"/>
        <w:rPr>
          <w:b/>
          <w:u w:val="single"/>
        </w:rPr>
      </w:pPr>
    </w:p>
    <w:p w:rsidR="00F4705C" w:rsidRPr="00F4705C" w:rsidRDefault="008F4269" w:rsidP="00AE0D98">
      <w:pPr>
        <w:pStyle w:val="Sansinterligne"/>
        <w:jc w:val="both"/>
        <w:rPr>
          <w:b/>
          <w:u w:val="single"/>
        </w:rPr>
      </w:pPr>
      <w:r>
        <w:rPr>
          <w:b/>
          <w:u w:val="single"/>
        </w:rPr>
        <w:t>Dans l</w:t>
      </w:r>
      <w:r w:rsidR="00AE0976">
        <w:rPr>
          <w:b/>
          <w:u w:val="single"/>
        </w:rPr>
        <w:t>e</w:t>
      </w:r>
      <w:r w:rsidR="00905E38">
        <w:rPr>
          <w:b/>
          <w:u w:val="single"/>
        </w:rPr>
        <w:t>s coulisses</w:t>
      </w:r>
    </w:p>
    <w:p w:rsidR="00A07DCA" w:rsidRDefault="00C30D46" w:rsidP="00EE1C08">
      <w:pPr>
        <w:pStyle w:val="Sansinterligne"/>
      </w:pPr>
      <w:r>
        <w:t xml:space="preserve">Sylvain </w:t>
      </w:r>
      <w:r w:rsidR="00A07DCA">
        <w:t>Pongi</w:t>
      </w:r>
      <w:r w:rsidR="008F4269">
        <w:t xml:space="preserve"> </w:t>
      </w:r>
      <w:r w:rsidR="00AE0976">
        <w:t xml:space="preserve"> se balade</w:t>
      </w:r>
      <w:r w:rsidR="00A07DCA">
        <w:t xml:space="preserve"> de salle en salle afin de capter les émotions et </w:t>
      </w:r>
      <w:r w:rsidR="00AE0976">
        <w:t>les réflexion</w:t>
      </w:r>
      <w:r w:rsidR="00367FE3">
        <w:t xml:space="preserve">s du moment </w:t>
      </w:r>
      <w:r w:rsidR="008F4269">
        <w:t>et</w:t>
      </w:r>
      <w:r w:rsidR="00367FE3">
        <w:t xml:space="preserve"> </w:t>
      </w:r>
      <w:r w:rsidR="000B5697">
        <w:t xml:space="preserve"> les retranscrits</w:t>
      </w:r>
      <w:r w:rsidR="00866E53">
        <w:t xml:space="preserve"> </w:t>
      </w:r>
      <w:r w:rsidR="00A07DCA">
        <w:t xml:space="preserve">sous forme </w:t>
      </w:r>
      <w:r w:rsidR="00367FE3">
        <w:t xml:space="preserve">de </w:t>
      </w:r>
      <w:r w:rsidR="00A07DCA">
        <w:t>dessins humoristi</w:t>
      </w:r>
      <w:r w:rsidR="000B5697">
        <w:t>ques (</w:t>
      </w:r>
      <w:proofErr w:type="spellStart"/>
      <w:r w:rsidR="000B5697">
        <w:t>cf</w:t>
      </w:r>
      <w:proofErr w:type="spellEnd"/>
      <w:r w:rsidR="000B5697">
        <w:t xml:space="preserve"> compte rendu de </w:t>
      </w:r>
      <w:proofErr w:type="spellStart"/>
      <w:r w:rsidR="000B5697">
        <w:t>S.Pongi</w:t>
      </w:r>
      <w:proofErr w:type="spellEnd"/>
      <w:r w:rsidR="000B5697">
        <w:t>.).</w:t>
      </w:r>
    </w:p>
    <w:p w:rsidR="00C30D46" w:rsidRDefault="008F4269" w:rsidP="00EE1C08">
      <w:pPr>
        <w:pStyle w:val="Sansinterligne"/>
      </w:pPr>
      <w:bookmarkStart w:id="12" w:name="_Toc408243012"/>
      <w:bookmarkStart w:id="13" w:name="_Toc408243062"/>
      <w:r w:rsidRPr="00E24801">
        <w:t xml:space="preserve">Murielle Rivière, </w:t>
      </w:r>
      <w:r w:rsidR="00C30D46">
        <w:t>fait également le tour des salles afin de s’assurer que le fil rouge de la journée soit respecté, de répondre aux besoins techniques des animateurs mais aussi pour échanger avec les participants et assister aux échanges.</w:t>
      </w:r>
    </w:p>
    <w:p w:rsidR="004208C4" w:rsidRDefault="008F4269" w:rsidP="00EE1C08">
      <w:pPr>
        <w:pStyle w:val="Sansinterligne"/>
      </w:pPr>
      <w:r w:rsidRPr="00E24801">
        <w:t>Jean-Christophe Barranco, constate</w:t>
      </w:r>
      <w:r w:rsidR="004208C4">
        <w:t xml:space="preserve"> lui aussi</w:t>
      </w:r>
      <w:r w:rsidRPr="00E24801">
        <w:t xml:space="preserve"> le bon déroulement des travaux.</w:t>
      </w:r>
      <w:bookmarkStart w:id="14" w:name="_Toc408407580"/>
    </w:p>
    <w:p w:rsidR="004208C4" w:rsidRDefault="004208C4" w:rsidP="004208C4"/>
    <w:p w:rsidR="00EE1C08" w:rsidRPr="004208C4" w:rsidRDefault="00EE1C08" w:rsidP="004208C4"/>
    <w:p w:rsidR="00905E38" w:rsidRPr="00D96F65" w:rsidRDefault="00F4705C" w:rsidP="00D96F65">
      <w:pPr>
        <w:pStyle w:val="Titre3"/>
        <w:rPr>
          <w:color w:val="365F91" w:themeColor="accent1" w:themeShade="BF"/>
          <w:sz w:val="28"/>
          <w:szCs w:val="28"/>
        </w:rPr>
      </w:pPr>
      <w:r w:rsidRPr="00D96F65">
        <w:rPr>
          <w:color w:val="365F91" w:themeColor="accent1" w:themeShade="BF"/>
          <w:sz w:val="28"/>
          <w:szCs w:val="28"/>
        </w:rPr>
        <w:lastRenderedPageBreak/>
        <w:t>La pause déjeuner</w:t>
      </w:r>
      <w:bookmarkEnd w:id="12"/>
      <w:bookmarkEnd w:id="13"/>
      <w:bookmarkEnd w:id="14"/>
      <w:r w:rsidR="008F4269" w:rsidRPr="00D96F65">
        <w:rPr>
          <w:color w:val="365F91" w:themeColor="accent1" w:themeShade="BF"/>
          <w:sz w:val="28"/>
          <w:szCs w:val="28"/>
        </w:rPr>
        <w:t xml:space="preserve"> </w:t>
      </w:r>
    </w:p>
    <w:p w:rsidR="00C30D46" w:rsidRDefault="00C30D46" w:rsidP="00C30D46">
      <w:pPr>
        <w:pStyle w:val="Sansinterligne"/>
      </w:pPr>
    </w:p>
    <w:p w:rsidR="004208C4" w:rsidRDefault="004208C4" w:rsidP="00C30D46">
      <w:pPr>
        <w:pStyle w:val="Sansinterligne"/>
      </w:pPr>
      <w:r>
        <w:rPr>
          <w:noProof/>
          <w:lang w:eastAsia="fr-FR"/>
        </w:rPr>
        <w:drawing>
          <wp:inline distT="0" distB="0" distL="0" distR="0">
            <wp:extent cx="5810250" cy="1685925"/>
            <wp:effectExtent l="0" t="0" r="0" b="9525"/>
            <wp:docPr id="6" name="Image 6" descr="C:\Users\InstitutSF\Desktop\2014_ifsf_rm\crj midi pyréenées\PHOTOS\IMG_7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stitutSF\Desktop\2014_ifsf_rm\crj midi pyréenées\PHOTOS\IMG_714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8040" b="24542"/>
                    <a:stretch/>
                  </pic:blipFill>
                  <pic:spPr bwMode="auto">
                    <a:xfrm>
                      <a:off x="0" y="0"/>
                      <a:ext cx="5817947" cy="1688158"/>
                    </a:xfrm>
                    <a:prstGeom prst="rect">
                      <a:avLst/>
                    </a:prstGeom>
                    <a:noFill/>
                    <a:ln>
                      <a:noFill/>
                    </a:ln>
                    <a:extLst>
                      <a:ext uri="{53640926-AAD7-44D8-BBD7-CCE9431645EC}">
                        <a14:shadowObscured xmlns:a14="http://schemas.microsoft.com/office/drawing/2010/main"/>
                      </a:ext>
                    </a:extLst>
                  </pic:spPr>
                </pic:pic>
              </a:graphicData>
            </a:graphic>
          </wp:inline>
        </w:drawing>
      </w:r>
    </w:p>
    <w:p w:rsidR="004208C4" w:rsidRDefault="004208C4" w:rsidP="00C30D46">
      <w:pPr>
        <w:pStyle w:val="Sansinterligne"/>
      </w:pPr>
    </w:p>
    <w:p w:rsidR="004208C4" w:rsidRDefault="004208C4" w:rsidP="00C30D46">
      <w:pPr>
        <w:pStyle w:val="Sansinterligne"/>
      </w:pPr>
    </w:p>
    <w:p w:rsidR="00657FCB" w:rsidRPr="00657FCB" w:rsidRDefault="00657FCB" w:rsidP="00C30D46">
      <w:pPr>
        <w:pStyle w:val="Sansinterligne"/>
      </w:pPr>
      <w:r>
        <w:t>A l’affichage : l’exposition « Total Respect » créée par le CRJ précédent.</w:t>
      </w:r>
    </w:p>
    <w:p w:rsidR="00905E38" w:rsidRDefault="00905E38" w:rsidP="00905E38">
      <w:pPr>
        <w:pStyle w:val="Sansinterligne"/>
        <w:jc w:val="both"/>
      </w:pPr>
      <w:r>
        <w:t>Au  menu : quiches et pizzas, salades diverses, plateaux de charcuterie,  plateaux de mignardises.</w:t>
      </w:r>
    </w:p>
    <w:p w:rsidR="00905E38" w:rsidRDefault="00905E38" w:rsidP="00905E38">
      <w:pPr>
        <w:pStyle w:val="Sansinterligne"/>
        <w:jc w:val="both"/>
      </w:pPr>
    </w:p>
    <w:p w:rsidR="00905E38" w:rsidRDefault="00905E38" w:rsidP="00AE0D98">
      <w:pPr>
        <w:pStyle w:val="Sansinterligne"/>
        <w:jc w:val="both"/>
      </w:pPr>
      <w:r>
        <w:t>Une attention particulière est portée aux quantités servies dans les assiettes, aussi bien de la part des organisateurs que par les jeunes eux-mêmes.</w:t>
      </w:r>
    </w:p>
    <w:p w:rsidR="00866E53" w:rsidRDefault="00866E53" w:rsidP="00AE0D98">
      <w:pPr>
        <w:pStyle w:val="Sansinterligne"/>
        <w:jc w:val="both"/>
      </w:pPr>
    </w:p>
    <w:p w:rsidR="00866E53" w:rsidRDefault="00866E53" w:rsidP="00057380">
      <w:pPr>
        <w:pStyle w:val="Sansinterligne"/>
        <w:jc w:val="both"/>
      </w:pPr>
      <w:r>
        <w:t>D’un côté, nous pouvons voir  les intervenants qui  se retrouvent pour recadrer les finalités des tables rondes si besoin, d’ajuster les objectifs en fonction des échanges du matin etc.</w:t>
      </w:r>
    </w:p>
    <w:p w:rsidR="00866E53" w:rsidRDefault="00866E53" w:rsidP="00057380">
      <w:pPr>
        <w:pStyle w:val="Sansinterligne"/>
        <w:jc w:val="both"/>
      </w:pPr>
      <w:r>
        <w:t xml:space="preserve">De l’autre, nous pouvons entendre des échanges sur les tables rondes, sur la conférence du matin, sur </w:t>
      </w:r>
      <w:r w:rsidR="00657FCB">
        <w:t>le menu ou encore sur la météo….</w:t>
      </w:r>
    </w:p>
    <w:p w:rsidR="00CB32CD" w:rsidRDefault="00CB32CD" w:rsidP="00057380">
      <w:pPr>
        <w:pStyle w:val="Sansinterligne"/>
        <w:jc w:val="both"/>
      </w:pPr>
    </w:p>
    <w:p w:rsidR="00866E53" w:rsidRDefault="00866E53" w:rsidP="00057380">
      <w:pPr>
        <w:pStyle w:val="Sansinterligne"/>
        <w:jc w:val="both"/>
      </w:pPr>
      <w:r>
        <w:t>Après s’</w:t>
      </w:r>
      <w:r w:rsidR="00A9787D">
        <w:t>être restaurés</w:t>
      </w:r>
      <w:r>
        <w:t xml:space="preserve">, les participants </w:t>
      </w:r>
      <w:r w:rsidR="00354087">
        <w:t xml:space="preserve">se dirigent vers le mur d’expression afin de mettre le ressenti sur la journée et sur la thématique puis </w:t>
      </w:r>
      <w:r>
        <w:t>regagnent leur salle pour finali</w:t>
      </w:r>
      <w:r w:rsidR="00354087">
        <w:t>ser leurs propositions du matin.</w:t>
      </w:r>
    </w:p>
    <w:p w:rsidR="00866E53" w:rsidRDefault="00866E53" w:rsidP="00057380">
      <w:pPr>
        <w:pStyle w:val="Sansinterligne"/>
        <w:jc w:val="both"/>
      </w:pPr>
    </w:p>
    <w:p w:rsidR="00C262DB" w:rsidRDefault="00866E53" w:rsidP="00057380">
      <w:pPr>
        <w:pStyle w:val="Sansinterligne"/>
        <w:jc w:val="both"/>
      </w:pPr>
      <w:r>
        <w:t xml:space="preserve">Murielle Rivière, profite de l’accalmie, pour se rendre en cuisine et faire un reportage photos </w:t>
      </w:r>
      <w:r w:rsidR="00657FCB">
        <w:t xml:space="preserve">sur les </w:t>
      </w:r>
      <w:r>
        <w:t>restes d</w:t>
      </w:r>
      <w:r w:rsidR="00657FCB">
        <w:t>u</w:t>
      </w:r>
      <w:r>
        <w:t xml:space="preserve"> repas, qui </w:t>
      </w:r>
      <w:r w:rsidR="00657FCB">
        <w:t>sera présenté</w:t>
      </w:r>
      <w:r>
        <w:t xml:space="preserve"> en plénière a</w:t>
      </w:r>
      <w:r w:rsidR="00A9787D">
        <w:t>près</w:t>
      </w:r>
      <w:r>
        <w:t xml:space="preserve"> la restitution des tables rondes participatives.</w:t>
      </w:r>
    </w:p>
    <w:p w:rsidR="00C262DB" w:rsidRPr="00D96F65" w:rsidRDefault="00A9787D" w:rsidP="00D96F65">
      <w:pPr>
        <w:pStyle w:val="Titre3"/>
        <w:rPr>
          <w:color w:val="365F91" w:themeColor="accent1" w:themeShade="BF"/>
          <w:sz w:val="28"/>
          <w:szCs w:val="28"/>
        </w:rPr>
      </w:pPr>
      <w:bookmarkStart w:id="15" w:name="_Toc408243013"/>
      <w:bookmarkStart w:id="16" w:name="_Toc408243063"/>
      <w:bookmarkStart w:id="17" w:name="_Toc408407581"/>
      <w:r w:rsidRPr="00D96F65">
        <w:rPr>
          <w:color w:val="365F91" w:themeColor="accent1" w:themeShade="BF"/>
          <w:sz w:val="28"/>
          <w:szCs w:val="28"/>
        </w:rPr>
        <w:t>Rest</w:t>
      </w:r>
      <w:r w:rsidR="00C262DB" w:rsidRPr="00D96F65">
        <w:rPr>
          <w:color w:val="365F91" w:themeColor="accent1" w:themeShade="BF"/>
          <w:sz w:val="28"/>
          <w:szCs w:val="28"/>
        </w:rPr>
        <w:t>itution des tables rondes</w:t>
      </w:r>
      <w:bookmarkEnd w:id="15"/>
      <w:bookmarkEnd w:id="16"/>
      <w:bookmarkEnd w:id="17"/>
    </w:p>
    <w:p w:rsidR="00C30D46" w:rsidRPr="003272F6" w:rsidRDefault="00C30D46" w:rsidP="00C30D46">
      <w:pPr>
        <w:pStyle w:val="Sansinterligne"/>
        <w:rPr>
          <w:sz w:val="16"/>
          <w:szCs w:val="16"/>
        </w:rPr>
      </w:pPr>
    </w:p>
    <w:p w:rsidR="00CB32CD" w:rsidRPr="00CD0304" w:rsidRDefault="00CD0304" w:rsidP="004208C4">
      <w:pPr>
        <w:pStyle w:val="Sansinterligne"/>
        <w:numPr>
          <w:ilvl w:val="0"/>
          <w:numId w:val="1"/>
        </w:numPr>
        <w:jc w:val="both"/>
        <w:rPr>
          <w:b/>
          <w:u w:val="single"/>
        </w:rPr>
      </w:pPr>
      <w:r w:rsidRPr="00CD0304">
        <w:rPr>
          <w:b/>
          <w:u w:val="single"/>
        </w:rPr>
        <w:t>Préparation</w:t>
      </w:r>
    </w:p>
    <w:p w:rsidR="00905E38" w:rsidRDefault="00CB32CD" w:rsidP="003272F6">
      <w:pPr>
        <w:pStyle w:val="Sansinterligne"/>
        <w:jc w:val="both"/>
      </w:pPr>
      <w:r>
        <w:t>Il s’agit maintenant de préparer une restitution d’une douzaine de minutes sur les propositions du groupe de travail. Cette restitution sera présentée en plénière et doit  présenter l’ensemble des propositions émises et rédigées par les participants eux-mêmes pour sensibiliser tout un établissement scolaire à la thématique du gaspillage alimentaire.</w:t>
      </w:r>
    </w:p>
    <w:p w:rsidR="00CB32CD" w:rsidRPr="00905E38" w:rsidRDefault="00CB32CD" w:rsidP="003272F6">
      <w:pPr>
        <w:pStyle w:val="Sansinterligne"/>
        <w:jc w:val="both"/>
      </w:pPr>
      <w:r>
        <w:t>Quelle forme, quel contenu, quels  rapporteurs ?</w:t>
      </w:r>
    </w:p>
    <w:p w:rsidR="00C262DB" w:rsidRDefault="00C262DB" w:rsidP="003272F6">
      <w:pPr>
        <w:pStyle w:val="Sansinterligne"/>
        <w:jc w:val="both"/>
      </w:pPr>
      <w:r>
        <w:t>Dans chacun</w:t>
      </w:r>
      <w:r w:rsidR="00A72984">
        <w:t>e</w:t>
      </w:r>
      <w:r>
        <w:t xml:space="preserve"> des salles, nous pouvons observer une certaine agitation et appréhension quant à ce moment de restitutions en plénière.</w:t>
      </w:r>
    </w:p>
    <w:p w:rsidR="00C262DB" w:rsidRDefault="00C262DB" w:rsidP="003272F6">
      <w:pPr>
        <w:pStyle w:val="Sansinterligne"/>
        <w:jc w:val="both"/>
      </w:pPr>
      <w:r>
        <w:t xml:space="preserve">Certains répètent leur sketch, d’autres terminent un </w:t>
      </w:r>
      <w:proofErr w:type="spellStart"/>
      <w:r>
        <w:t>powerpoint</w:t>
      </w:r>
      <w:proofErr w:type="spellEnd"/>
      <w:r>
        <w:t xml:space="preserve"> etc. et se préparent au mieux pour proposer une restitution de qualité aux autres participants.</w:t>
      </w:r>
    </w:p>
    <w:p w:rsidR="003272F6" w:rsidRDefault="003272F6" w:rsidP="003272F6">
      <w:pPr>
        <w:pStyle w:val="Sansinterligne"/>
      </w:pPr>
    </w:p>
    <w:p w:rsidR="00CB32CD" w:rsidRPr="00CD0304" w:rsidRDefault="00CD0304" w:rsidP="004208C4">
      <w:pPr>
        <w:pStyle w:val="Sansinterligne"/>
        <w:numPr>
          <w:ilvl w:val="0"/>
          <w:numId w:val="1"/>
        </w:numPr>
        <w:jc w:val="both"/>
        <w:rPr>
          <w:b/>
          <w:u w:val="single"/>
        </w:rPr>
      </w:pPr>
      <w:r w:rsidRPr="00CD0304">
        <w:rPr>
          <w:b/>
          <w:u w:val="single"/>
        </w:rPr>
        <w:t>Restitution</w:t>
      </w:r>
    </w:p>
    <w:p w:rsidR="00A72984" w:rsidRDefault="00C262DB" w:rsidP="0097663F">
      <w:pPr>
        <w:pStyle w:val="Sansinterligne"/>
        <w:jc w:val="both"/>
      </w:pPr>
      <w:r>
        <w:t xml:space="preserve">Nous accueillons </w:t>
      </w:r>
      <w:r w:rsidR="00A72984">
        <w:t>les groupes un à un, chacun ayant</w:t>
      </w:r>
      <w:r w:rsidR="0097663F">
        <w:t xml:space="preserve"> choisi son mode de restitution : </w:t>
      </w:r>
      <w:r w:rsidR="00A72984">
        <w:t xml:space="preserve">Sketch, conférence animée, </w:t>
      </w:r>
      <w:r w:rsidR="009962CF">
        <w:t>PowerPoint</w:t>
      </w:r>
      <w:r w:rsidR="00A72984">
        <w:t>, lecture de texte derrière le pupitre… autant d’initiatives de restitution qui illustrent</w:t>
      </w:r>
      <w:r w:rsidR="0097663F">
        <w:t xml:space="preserve"> les principales propositions</w:t>
      </w:r>
      <w:r w:rsidR="00A72984">
        <w:t xml:space="preserve"> qui ressortent des tables rondes participatives (</w:t>
      </w:r>
      <w:r w:rsidR="009962CF">
        <w:t>cf.</w:t>
      </w:r>
      <w:r w:rsidR="00A72984">
        <w:t xml:space="preserve"> compte rendu des TRP).</w:t>
      </w:r>
    </w:p>
    <w:p w:rsidR="00A72984" w:rsidRDefault="00A72984" w:rsidP="00A72984">
      <w:pPr>
        <w:pStyle w:val="Sansinterligne"/>
      </w:pPr>
    </w:p>
    <w:p w:rsidR="00EE413A" w:rsidRDefault="00C262DB" w:rsidP="0097663F">
      <w:pPr>
        <w:jc w:val="both"/>
      </w:pPr>
      <w:r>
        <w:t>Certains ont l’habitude d</w:t>
      </w:r>
      <w:r w:rsidR="00B87A81">
        <w:t>e prendre la parole en public,</w:t>
      </w:r>
      <w:r>
        <w:t xml:space="preserve"> pour d’autres c’est une grande première et une épreuve qui finalement </w:t>
      </w:r>
      <w:r w:rsidR="00CD0304">
        <w:t>se révèle</w:t>
      </w:r>
      <w:r>
        <w:t xml:space="preserve"> être plus</w:t>
      </w:r>
      <w:bookmarkStart w:id="18" w:name="_Toc408243014"/>
      <w:bookmarkStart w:id="19" w:name="_Toc408243064"/>
      <w:r w:rsidR="00465722">
        <w:t xml:space="preserve"> facile </w:t>
      </w:r>
      <w:r w:rsidR="0097663F">
        <w:t xml:space="preserve"> que ce qu’ils ne pensaient.</w:t>
      </w:r>
    </w:p>
    <w:p w:rsidR="00CD0304" w:rsidRPr="00CD0304" w:rsidRDefault="00C30D46" w:rsidP="004208C4">
      <w:pPr>
        <w:pStyle w:val="Sansinterligne"/>
        <w:numPr>
          <w:ilvl w:val="0"/>
          <w:numId w:val="1"/>
        </w:numPr>
        <w:jc w:val="both"/>
        <w:rPr>
          <w:b/>
          <w:u w:val="single"/>
        </w:rPr>
      </w:pPr>
      <w:r>
        <w:rPr>
          <w:b/>
          <w:u w:val="single"/>
        </w:rPr>
        <w:t>Photos repas du midi</w:t>
      </w:r>
    </w:p>
    <w:p w:rsidR="0097663F" w:rsidRDefault="0097663F" w:rsidP="0097663F">
      <w:pPr>
        <w:jc w:val="both"/>
      </w:pPr>
      <w:r>
        <w:t>Murielle Rivière</w:t>
      </w:r>
      <w:r w:rsidR="00CD0304">
        <w:t xml:space="preserve"> présente son reportage photos et</w:t>
      </w:r>
      <w:r>
        <w:t xml:space="preserve"> annonce </w:t>
      </w:r>
      <w:r w:rsidR="00CD0304">
        <w:t xml:space="preserve">que 20 kilos de nourriture sont partis à la poubelle : plutôt du salé, une partie du sucré </w:t>
      </w:r>
      <w:r w:rsidR="00E24801">
        <w:t>est</w:t>
      </w:r>
      <w:r w:rsidR="00CD0304">
        <w:t xml:space="preserve"> resté dans le réfrigérateur et reste utilisable.</w:t>
      </w:r>
    </w:p>
    <w:p w:rsidR="0097663F" w:rsidRPr="00E24801" w:rsidRDefault="0097663F" w:rsidP="0097663F">
      <w:pPr>
        <w:jc w:val="both"/>
      </w:pPr>
      <w:r w:rsidRPr="00E24801">
        <w:t>Ce</w:t>
      </w:r>
      <w:r w:rsidR="00CD0304" w:rsidRPr="00E24801">
        <w:t>tte annonce « </w:t>
      </w:r>
      <w:r w:rsidRPr="00E24801">
        <w:t>interpelle</w:t>
      </w:r>
      <w:r w:rsidR="00CD0304" w:rsidRPr="00E24801">
        <w:t> »</w:t>
      </w:r>
      <w:r w:rsidRPr="00E24801">
        <w:t xml:space="preserve"> vivement les jeunes qui </w:t>
      </w:r>
      <w:r w:rsidR="00CD0304" w:rsidRPr="00E24801">
        <w:t xml:space="preserve"> </w:t>
      </w:r>
      <w:r w:rsidRPr="00E24801">
        <w:t>prennent la parole pour c</w:t>
      </w:r>
      <w:r w:rsidR="00CD0304" w:rsidRPr="00E24801">
        <w:t>onnaître</w:t>
      </w:r>
      <w:r w:rsidRPr="00E24801">
        <w:t xml:space="preserve"> les raisons qui ont amené les cuisiniers à mettre ces 20kg de reste de repas dans les poubelles</w:t>
      </w:r>
      <w:r w:rsidR="00E24801" w:rsidRPr="00E24801">
        <w:t xml:space="preserve"> alors que l’on aurait pu en faire profiter d’autres personnes. Les raisons sont connues : elles s’appellent, règlementation, responsabilité civile,  rupture de la chaîne du froid, etc.</w:t>
      </w:r>
      <w:r w:rsidRPr="00E24801">
        <w:t xml:space="preserve"> </w:t>
      </w:r>
    </w:p>
    <w:p w:rsidR="0068635A" w:rsidRDefault="0068635A" w:rsidP="00D96F65">
      <w:pPr>
        <w:pStyle w:val="Titre3"/>
        <w:rPr>
          <w:color w:val="365F91" w:themeColor="accent1" w:themeShade="BF"/>
          <w:sz w:val="28"/>
          <w:szCs w:val="28"/>
        </w:rPr>
      </w:pPr>
      <w:bookmarkStart w:id="20" w:name="_Toc408407582"/>
    </w:p>
    <w:p w:rsidR="004208C4" w:rsidRDefault="00354087" w:rsidP="00D96F65">
      <w:pPr>
        <w:pStyle w:val="Titre3"/>
        <w:rPr>
          <w:color w:val="365F91" w:themeColor="accent1" w:themeShade="BF"/>
          <w:sz w:val="28"/>
          <w:szCs w:val="28"/>
        </w:rPr>
      </w:pPr>
      <w:bookmarkStart w:id="21" w:name="_GoBack"/>
      <w:bookmarkEnd w:id="21"/>
      <w:r w:rsidRPr="00D96F65">
        <w:rPr>
          <w:color w:val="365F91" w:themeColor="accent1" w:themeShade="BF"/>
          <w:sz w:val="28"/>
          <w:szCs w:val="28"/>
        </w:rPr>
        <w:t>C</w:t>
      </w:r>
      <w:r w:rsidR="00A72984" w:rsidRPr="00D96F65">
        <w:rPr>
          <w:color w:val="365F91" w:themeColor="accent1" w:themeShade="BF"/>
          <w:sz w:val="28"/>
          <w:szCs w:val="28"/>
        </w:rPr>
        <w:t>onclusion</w:t>
      </w:r>
      <w:bookmarkEnd w:id="18"/>
      <w:bookmarkEnd w:id="19"/>
      <w:bookmarkEnd w:id="20"/>
    </w:p>
    <w:p w:rsidR="0068635A" w:rsidRPr="0068635A" w:rsidRDefault="0068635A" w:rsidP="0068635A"/>
    <w:p w:rsidR="004208C4" w:rsidRPr="004208C4" w:rsidRDefault="004208C4" w:rsidP="004208C4">
      <w:r>
        <w:rPr>
          <w:noProof/>
          <w:lang w:eastAsia="fr-FR"/>
        </w:rPr>
        <w:drawing>
          <wp:inline distT="0" distB="0" distL="0" distR="0">
            <wp:extent cx="5505450" cy="1676400"/>
            <wp:effectExtent l="0" t="0" r="0" b="0"/>
            <wp:docPr id="7" name="Image 7" descr="E:\DCIM\105_PANA\IMG_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5_PANA\IMG_724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59" t="31513" r="3146" b="24792"/>
                    <a:stretch/>
                  </pic:blipFill>
                  <pic:spPr bwMode="auto">
                    <a:xfrm>
                      <a:off x="0" y="0"/>
                      <a:ext cx="5512742" cy="1678620"/>
                    </a:xfrm>
                    <a:prstGeom prst="rect">
                      <a:avLst/>
                    </a:prstGeom>
                    <a:noFill/>
                    <a:ln>
                      <a:noFill/>
                    </a:ln>
                    <a:extLst>
                      <a:ext uri="{53640926-AAD7-44D8-BBD7-CCE9431645EC}">
                        <a14:shadowObscured xmlns:a14="http://schemas.microsoft.com/office/drawing/2010/main"/>
                      </a:ext>
                    </a:extLst>
                  </pic:spPr>
                </pic:pic>
              </a:graphicData>
            </a:graphic>
          </wp:inline>
        </w:drawing>
      </w:r>
    </w:p>
    <w:p w:rsidR="00EE1C08" w:rsidRDefault="00EE1C08" w:rsidP="00B87A81">
      <w:pPr>
        <w:pStyle w:val="Sansinterligne"/>
        <w:jc w:val="both"/>
      </w:pPr>
    </w:p>
    <w:p w:rsidR="00B87A81" w:rsidRDefault="00354087" w:rsidP="00B87A81">
      <w:pPr>
        <w:pStyle w:val="Sansinterligne"/>
        <w:jc w:val="both"/>
      </w:pPr>
      <w:r>
        <w:t xml:space="preserve">Monsieur Simon et </w:t>
      </w:r>
      <w:r w:rsidR="009E33EE">
        <w:t xml:space="preserve">les </w:t>
      </w:r>
      <w:r w:rsidRPr="009E33EE">
        <w:t xml:space="preserve">CRJ clôturent </w:t>
      </w:r>
      <w:r>
        <w:t>cette journée riche en échange</w:t>
      </w:r>
      <w:r w:rsidR="0097663F">
        <w:t>s</w:t>
      </w:r>
      <w:r w:rsidR="00EE413A">
        <w:t>, en proposition</w:t>
      </w:r>
      <w:r w:rsidR="0097663F">
        <w:t>s</w:t>
      </w:r>
      <w:r w:rsidR="00EE413A">
        <w:t xml:space="preserve">  et en partage</w:t>
      </w:r>
      <w:r w:rsidR="0097663F">
        <w:t>s</w:t>
      </w:r>
      <w:r w:rsidR="00EE413A">
        <w:t>.</w:t>
      </w:r>
      <w:r w:rsidR="009E33EE">
        <w:t xml:space="preserve"> </w:t>
      </w:r>
      <w:r>
        <w:t>Une photo de group</w:t>
      </w:r>
      <w:r w:rsidR="000C3DA2">
        <w:t>e</w:t>
      </w:r>
      <w:r w:rsidR="000C3DA2" w:rsidRPr="00465722">
        <w:rPr>
          <w:color w:val="FF0000"/>
        </w:rPr>
        <w:t xml:space="preserve"> </w:t>
      </w:r>
      <w:r w:rsidR="008816CB" w:rsidRPr="002F3D94">
        <w:t>clôt</w:t>
      </w:r>
      <w:r w:rsidR="000C3DA2" w:rsidRPr="00465722">
        <w:rPr>
          <w:color w:val="FF0000"/>
        </w:rPr>
        <w:t xml:space="preserve"> </w:t>
      </w:r>
      <w:r w:rsidR="002F3D94">
        <w:t>définitivement</w:t>
      </w:r>
      <w:r w:rsidR="000C3DA2">
        <w:t xml:space="preserve"> ce colloque qui </w:t>
      </w:r>
      <w:r w:rsidR="002F3D94">
        <w:t xml:space="preserve">a permis à tous </w:t>
      </w:r>
      <w:r w:rsidR="00B87A81">
        <w:t xml:space="preserve"> d’échanger avec d’autres jeunes de Midi-Pyrénées, de s’interroger ensemble sur une thématique spécifique mais aussi de </w:t>
      </w:r>
      <w:r w:rsidR="000C3DA2">
        <w:t>découvrir les acteurs et les actions du CRJ</w:t>
      </w:r>
      <w:r w:rsidR="00465722">
        <w:t xml:space="preserve"> </w:t>
      </w:r>
      <w:r w:rsidR="002F3D94">
        <w:t xml:space="preserve">en suscitant,  </w:t>
      </w:r>
      <w:r w:rsidR="00B87A81">
        <w:t>d’ailleurs,   quelques vocations.</w:t>
      </w:r>
    </w:p>
    <w:p w:rsidR="00354087" w:rsidRDefault="00B87A81" w:rsidP="00B87A81">
      <w:pPr>
        <w:pStyle w:val="Sansinterligne"/>
        <w:jc w:val="both"/>
      </w:pPr>
      <w:r>
        <w:t xml:space="preserve">Elle a également permis </w:t>
      </w:r>
      <w:r w:rsidR="000C3DA2">
        <w:t>de confronter et de partager ses</w:t>
      </w:r>
      <w:r w:rsidR="004208C4">
        <w:t xml:space="preserve"> opinions, sans discriminations</w:t>
      </w:r>
      <w:r w:rsidR="000C3DA2">
        <w:t>,</w:t>
      </w:r>
      <w:r w:rsidR="002F3D94">
        <w:t> « </w:t>
      </w:r>
      <w:r w:rsidR="000C3DA2">
        <w:t>dans un total respect</w:t>
      </w:r>
      <w:r w:rsidR="002F3D94">
        <w:t> »</w:t>
      </w:r>
      <w:r w:rsidR="000C3DA2">
        <w:t>.</w:t>
      </w:r>
    </w:p>
    <w:p w:rsidR="00EE1C08" w:rsidRDefault="00EE1C08" w:rsidP="00B87A81">
      <w:pPr>
        <w:pStyle w:val="Sansinterligne"/>
        <w:jc w:val="both"/>
      </w:pPr>
    </w:p>
    <w:p w:rsidR="00EE1C08" w:rsidRDefault="00EE1C08" w:rsidP="00B87A81">
      <w:pPr>
        <w:pStyle w:val="Sansinterligne"/>
        <w:jc w:val="both"/>
      </w:pPr>
    </w:p>
    <w:p w:rsidR="00EE1C08" w:rsidRDefault="00EE1C08" w:rsidP="00B87A81">
      <w:pPr>
        <w:pStyle w:val="Sansinterligne"/>
        <w:jc w:val="both"/>
      </w:pPr>
    </w:p>
    <w:p w:rsidR="00EE1C08" w:rsidRDefault="00EE1C08" w:rsidP="00B87A81">
      <w:pPr>
        <w:pStyle w:val="Sansinterligne"/>
        <w:jc w:val="both"/>
      </w:pPr>
    </w:p>
    <w:p w:rsidR="00EE1C08" w:rsidRPr="00EE1C08" w:rsidRDefault="00EE1C08" w:rsidP="00EE1C08">
      <w:pPr>
        <w:pStyle w:val="Sansinterligne"/>
        <w:jc w:val="center"/>
        <w:rPr>
          <w:b/>
        </w:rPr>
      </w:pPr>
      <w:r w:rsidRPr="00EE1C08">
        <w:rPr>
          <w:b/>
        </w:rPr>
        <w:t>Merci à tous  les participants</w:t>
      </w:r>
    </w:p>
    <w:sectPr w:rsidR="00EE1C08" w:rsidRPr="00EE1C08">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C42" w:rsidRDefault="00005C42" w:rsidP="00875FE0">
      <w:pPr>
        <w:spacing w:after="0" w:line="240" w:lineRule="auto"/>
      </w:pPr>
      <w:r>
        <w:separator/>
      </w:r>
    </w:p>
  </w:endnote>
  <w:endnote w:type="continuationSeparator" w:id="0">
    <w:p w:rsidR="00005C42" w:rsidRDefault="00005C42" w:rsidP="00875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2218916"/>
      <w:docPartObj>
        <w:docPartGallery w:val="Page Numbers (Bottom of Page)"/>
        <w:docPartUnique/>
      </w:docPartObj>
    </w:sdtPr>
    <w:sdtEndPr/>
    <w:sdtContent>
      <w:p w:rsidR="000B5697" w:rsidRDefault="000B5697">
        <w:pPr>
          <w:pStyle w:val="Pieddepage"/>
          <w:jc w:val="right"/>
        </w:pPr>
      </w:p>
      <w:p w:rsidR="00875FE0" w:rsidRDefault="00875FE0">
        <w:pPr>
          <w:pStyle w:val="Pieddepage"/>
          <w:jc w:val="right"/>
        </w:pPr>
        <w:r>
          <w:fldChar w:fldCharType="begin"/>
        </w:r>
        <w:r>
          <w:instrText>PAGE   \* MERGEFORMAT</w:instrText>
        </w:r>
        <w:r>
          <w:fldChar w:fldCharType="separate"/>
        </w:r>
        <w:r w:rsidR="0068635A">
          <w:rPr>
            <w:noProof/>
          </w:rPr>
          <w:t>1</w:t>
        </w:r>
        <w:r>
          <w:fldChar w:fldCharType="end"/>
        </w:r>
      </w:p>
    </w:sdtContent>
  </w:sdt>
  <w:p w:rsidR="00875FE0" w:rsidRDefault="00875FE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C42" w:rsidRDefault="00005C42" w:rsidP="00875FE0">
      <w:pPr>
        <w:spacing w:after="0" w:line="240" w:lineRule="auto"/>
      </w:pPr>
      <w:r>
        <w:separator/>
      </w:r>
    </w:p>
  </w:footnote>
  <w:footnote w:type="continuationSeparator" w:id="0">
    <w:p w:rsidR="00005C42" w:rsidRDefault="00005C42" w:rsidP="00875F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F65" w:rsidRDefault="0068635A">
    <w:pPr>
      <w:pStyle w:val="En-tte"/>
    </w:pPr>
    <w:r>
      <w:rPr>
        <w:noProof/>
        <w:lang w:eastAsia="fr-FR"/>
      </w:rPr>
      <w:drawing>
        <wp:anchor distT="0" distB="0" distL="114300" distR="114300" simplePos="0" relativeHeight="251659264" behindDoc="0" locked="0" layoutInCell="1" allowOverlap="1" wp14:anchorId="1A87788B" wp14:editId="5A282C1C">
          <wp:simplePos x="0" y="0"/>
          <wp:positionH relativeFrom="margin">
            <wp:posOffset>4914900</wp:posOffset>
          </wp:positionH>
          <wp:positionV relativeFrom="margin">
            <wp:posOffset>-904875</wp:posOffset>
          </wp:positionV>
          <wp:extent cx="809625" cy="809625"/>
          <wp:effectExtent l="0" t="0" r="9525" b="9525"/>
          <wp:wrapSquare wrapText="bothSides"/>
          <wp:docPr id="9" name="Image 9" descr="C:\Users\InstitutSF\Desktop\2014_ifsf_rm\crj midi pyréenée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titutSF\Desktop\2014_ifsf_rm\crj midi pyréenées\unnam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noProof/>
        <w:lang w:eastAsia="fr-FR"/>
      </w:rPr>
      <w:drawing>
        <wp:anchor distT="0" distB="0" distL="114300" distR="114300" simplePos="0" relativeHeight="251661312" behindDoc="0" locked="0" layoutInCell="1" allowOverlap="1" wp14:anchorId="325C46C3" wp14:editId="1913754B">
          <wp:simplePos x="0" y="0"/>
          <wp:positionH relativeFrom="margin">
            <wp:posOffset>5891530</wp:posOffset>
          </wp:positionH>
          <wp:positionV relativeFrom="margin">
            <wp:posOffset>-664845</wp:posOffset>
          </wp:positionV>
          <wp:extent cx="476250" cy="463550"/>
          <wp:effectExtent l="0" t="0" r="0" b="0"/>
          <wp:wrapSquare wrapText="bothSides"/>
          <wp:docPr id="3" name="Image 3" descr="http://www.delphinefabro.com/sites/default/files/zoom-logo-if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lphinefabro.com/sites/default/files/zoom-logo-ifsf.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9933" t="22127" r="57621" b="22988"/>
                  <a:stretch/>
                </pic:blipFill>
                <pic:spPr bwMode="auto">
                  <a:xfrm>
                    <a:off x="0" y="0"/>
                    <a:ext cx="476250" cy="46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8240" behindDoc="0" locked="0" layoutInCell="1" allowOverlap="1" wp14:anchorId="0341EE18" wp14:editId="1357C99E">
          <wp:simplePos x="0" y="0"/>
          <wp:positionH relativeFrom="margin">
            <wp:posOffset>979170</wp:posOffset>
          </wp:positionH>
          <wp:positionV relativeFrom="margin">
            <wp:posOffset>-952500</wp:posOffset>
          </wp:positionV>
          <wp:extent cx="952500" cy="876300"/>
          <wp:effectExtent l="0" t="0" r="0" b="0"/>
          <wp:wrapSquare wrapText="bothSides"/>
          <wp:docPr id="10" name="Image 10"/>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3" cstate="print">
                    <a:extLst>
                      <a:ext uri="{28A0092B-C50C-407E-A947-70E740481C1C}">
                        <a14:useLocalDpi xmlns:a14="http://schemas.microsoft.com/office/drawing/2010/main" val="0"/>
                      </a:ext>
                    </a:extLst>
                  </a:blip>
                  <a:srcRect l="5691" t="9483" r="13008" b="11207"/>
                  <a:stretch/>
                </pic:blipFill>
                <pic:spPr bwMode="auto">
                  <a:xfrm>
                    <a:off x="0" y="0"/>
                    <a:ext cx="952500" cy="876300"/>
                  </a:xfrm>
                  <a:prstGeom prst="rect">
                    <a:avLst/>
                  </a:prstGeom>
                  <a:noFill/>
                  <a:ln>
                    <a:noFill/>
                  </a:ln>
                  <a:extLst>
                    <a:ext uri="{53640926-AAD7-44D8-BBD7-CCE9431645EC}">
                      <a14:shadowObscured xmlns:a14="http://schemas.microsoft.com/office/drawing/2010/main"/>
                    </a:ext>
                  </a:extLst>
                </pic:spPr>
              </pic:pic>
            </a:graphicData>
          </a:graphic>
        </wp:anchor>
      </w:drawing>
    </w:r>
    <w:r w:rsidRPr="00C55433">
      <w:rPr>
        <w:i/>
        <w:noProof/>
        <w:lang w:eastAsia="fr-FR"/>
      </w:rPr>
      <w:drawing>
        <wp:anchor distT="0" distB="0" distL="114300" distR="114300" simplePos="0" relativeHeight="251660288" behindDoc="0" locked="0" layoutInCell="1" allowOverlap="1" wp14:anchorId="29DE5D09" wp14:editId="52A3FA4F">
          <wp:simplePos x="0" y="0"/>
          <wp:positionH relativeFrom="margin">
            <wp:posOffset>-81915</wp:posOffset>
          </wp:positionH>
          <wp:positionV relativeFrom="margin">
            <wp:posOffset>-904875</wp:posOffset>
          </wp:positionV>
          <wp:extent cx="790575" cy="790575"/>
          <wp:effectExtent l="0" t="0" r="9525" b="9525"/>
          <wp:wrapSquare wrapText="bothSides"/>
          <wp:docPr id="2" name="Image 1" descr="http://www.midipyrenees.fr/IMG/logo_carre_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dipyrenees.fr/IMG/logo_carre_quadri.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p w:rsidR="00D96F65" w:rsidRDefault="00D96F65">
    <w:pPr>
      <w:pStyle w:val="En-tte"/>
    </w:pPr>
  </w:p>
  <w:p w:rsidR="00D96F65" w:rsidRDefault="00D96F65" w:rsidP="00D96F65">
    <w:pPr>
      <w:pStyle w:val="En-tte"/>
      <w:jc w:val="center"/>
      <w:rPr>
        <w:noProof/>
        <w:lang w:eastAsia="fr-FR"/>
      </w:rPr>
    </w:pPr>
    <w:r>
      <w:rPr>
        <w:noProof/>
        <w:lang w:eastAsia="fr-FR"/>
      </w:rPr>
      <w:t xml:space="preserve">  </w:t>
    </w:r>
  </w:p>
  <w:p w:rsidR="00D96F65" w:rsidRDefault="00D96F6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501CF"/>
    <w:multiLevelType w:val="hybridMultilevel"/>
    <w:tmpl w:val="8708C01C"/>
    <w:lvl w:ilvl="0" w:tplc="6D90C8C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86754A5"/>
    <w:multiLevelType w:val="hybridMultilevel"/>
    <w:tmpl w:val="F58ECE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14C74CF"/>
    <w:multiLevelType w:val="hybridMultilevel"/>
    <w:tmpl w:val="9A4CBC2C"/>
    <w:lvl w:ilvl="0" w:tplc="AFBC2AF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C1D63DC"/>
    <w:multiLevelType w:val="hybridMultilevel"/>
    <w:tmpl w:val="56542C18"/>
    <w:lvl w:ilvl="0" w:tplc="627CCD0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0873950"/>
    <w:multiLevelType w:val="hybridMultilevel"/>
    <w:tmpl w:val="B43A95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BA543F4"/>
    <w:multiLevelType w:val="hybridMultilevel"/>
    <w:tmpl w:val="4AF4CA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6785FF8"/>
    <w:multiLevelType w:val="hybridMultilevel"/>
    <w:tmpl w:val="55D4FC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3"/>
  </w:num>
  <w:num w:numId="3">
    <w:abstractNumId w:val="6"/>
  </w:num>
  <w:num w:numId="4">
    <w:abstractNumId w:val="4"/>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D98"/>
    <w:rsid w:val="00005C42"/>
    <w:rsid w:val="00057380"/>
    <w:rsid w:val="000960C9"/>
    <w:rsid w:val="000B5697"/>
    <w:rsid w:val="000C3DA2"/>
    <w:rsid w:val="001C5F15"/>
    <w:rsid w:val="001F423F"/>
    <w:rsid w:val="00292D9C"/>
    <w:rsid w:val="002C387B"/>
    <w:rsid w:val="002F3D94"/>
    <w:rsid w:val="003272F6"/>
    <w:rsid w:val="00354087"/>
    <w:rsid w:val="00367FE3"/>
    <w:rsid w:val="003A1E54"/>
    <w:rsid w:val="003E0387"/>
    <w:rsid w:val="00405EC9"/>
    <w:rsid w:val="00410A5F"/>
    <w:rsid w:val="004208C4"/>
    <w:rsid w:val="004224DC"/>
    <w:rsid w:val="00465722"/>
    <w:rsid w:val="005026BF"/>
    <w:rsid w:val="005977B8"/>
    <w:rsid w:val="005C4D37"/>
    <w:rsid w:val="005D705F"/>
    <w:rsid w:val="00605245"/>
    <w:rsid w:val="00657FCB"/>
    <w:rsid w:val="00664F57"/>
    <w:rsid w:val="0068635A"/>
    <w:rsid w:val="006A12D6"/>
    <w:rsid w:val="006E67E6"/>
    <w:rsid w:val="006E7489"/>
    <w:rsid w:val="006E7C9D"/>
    <w:rsid w:val="007B60E2"/>
    <w:rsid w:val="007F0368"/>
    <w:rsid w:val="008302F0"/>
    <w:rsid w:val="00831ADE"/>
    <w:rsid w:val="00866E53"/>
    <w:rsid w:val="00867D48"/>
    <w:rsid w:val="00875FE0"/>
    <w:rsid w:val="008816CB"/>
    <w:rsid w:val="008A39B0"/>
    <w:rsid w:val="008F4269"/>
    <w:rsid w:val="00905E38"/>
    <w:rsid w:val="0093135C"/>
    <w:rsid w:val="00963EC7"/>
    <w:rsid w:val="0097663F"/>
    <w:rsid w:val="00994B25"/>
    <w:rsid w:val="009962CF"/>
    <w:rsid w:val="009B5F13"/>
    <w:rsid w:val="009B7BC7"/>
    <w:rsid w:val="009C0A9B"/>
    <w:rsid w:val="009E33EE"/>
    <w:rsid w:val="00A07DCA"/>
    <w:rsid w:val="00A14107"/>
    <w:rsid w:val="00A702A3"/>
    <w:rsid w:val="00A72984"/>
    <w:rsid w:val="00A9787D"/>
    <w:rsid w:val="00AE0976"/>
    <w:rsid w:val="00AE0D98"/>
    <w:rsid w:val="00B87A81"/>
    <w:rsid w:val="00BA0ED1"/>
    <w:rsid w:val="00BC73BD"/>
    <w:rsid w:val="00BF3252"/>
    <w:rsid w:val="00C142DA"/>
    <w:rsid w:val="00C25545"/>
    <w:rsid w:val="00C262DB"/>
    <w:rsid w:val="00C30D46"/>
    <w:rsid w:val="00C37E18"/>
    <w:rsid w:val="00C41F6B"/>
    <w:rsid w:val="00C76E43"/>
    <w:rsid w:val="00C94829"/>
    <w:rsid w:val="00CB32CD"/>
    <w:rsid w:val="00CD0304"/>
    <w:rsid w:val="00D42E87"/>
    <w:rsid w:val="00D96F65"/>
    <w:rsid w:val="00DB6AAC"/>
    <w:rsid w:val="00DB6E7A"/>
    <w:rsid w:val="00DD63F7"/>
    <w:rsid w:val="00E24801"/>
    <w:rsid w:val="00E61AA8"/>
    <w:rsid w:val="00EB3E59"/>
    <w:rsid w:val="00EE1C08"/>
    <w:rsid w:val="00EE413A"/>
    <w:rsid w:val="00F4705C"/>
    <w:rsid w:val="00F557D2"/>
    <w:rsid w:val="00F949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E0D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70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A12D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142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E0D98"/>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AE0D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E0D98"/>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AE0D98"/>
    <w:pPr>
      <w:spacing w:after="0" w:line="240" w:lineRule="auto"/>
    </w:pPr>
  </w:style>
  <w:style w:type="character" w:customStyle="1" w:styleId="Titre2Car">
    <w:name w:val="Titre 2 Car"/>
    <w:basedOn w:val="Policepardfaut"/>
    <w:link w:val="Titre2"/>
    <w:uiPriority w:val="9"/>
    <w:rsid w:val="00F4705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E61A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E61AA8"/>
  </w:style>
  <w:style w:type="table" w:styleId="Grilledutableau">
    <w:name w:val="Table Grid"/>
    <w:basedOn w:val="TableauNormal"/>
    <w:uiPriority w:val="59"/>
    <w:rsid w:val="006E7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E7C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7C9D"/>
    <w:rPr>
      <w:rFonts w:ascii="Tahoma" w:hAnsi="Tahoma" w:cs="Tahoma"/>
      <w:sz w:val="16"/>
      <w:szCs w:val="16"/>
    </w:rPr>
  </w:style>
  <w:style w:type="paragraph" w:styleId="Paragraphedeliste">
    <w:name w:val="List Paragraph"/>
    <w:basedOn w:val="Normal"/>
    <w:uiPriority w:val="34"/>
    <w:qFormat/>
    <w:rsid w:val="005026BF"/>
    <w:pPr>
      <w:ind w:left="720"/>
      <w:contextualSpacing/>
    </w:pPr>
  </w:style>
  <w:style w:type="paragraph" w:styleId="En-ttedetabledesmatires">
    <w:name w:val="TOC Heading"/>
    <w:basedOn w:val="Titre1"/>
    <w:next w:val="Normal"/>
    <w:uiPriority w:val="39"/>
    <w:unhideWhenUsed/>
    <w:qFormat/>
    <w:rsid w:val="005026BF"/>
    <w:pPr>
      <w:outlineLvl w:val="9"/>
    </w:pPr>
    <w:rPr>
      <w:lang w:eastAsia="fr-FR"/>
    </w:rPr>
  </w:style>
  <w:style w:type="paragraph" w:styleId="TM1">
    <w:name w:val="toc 1"/>
    <w:basedOn w:val="Normal"/>
    <w:next w:val="Normal"/>
    <w:autoRedefine/>
    <w:uiPriority w:val="39"/>
    <w:unhideWhenUsed/>
    <w:rsid w:val="000B5697"/>
    <w:pPr>
      <w:shd w:val="clear" w:color="auto" w:fill="F2F2F2" w:themeFill="background1" w:themeFillShade="F2"/>
      <w:tabs>
        <w:tab w:val="right" w:leader="dot" w:pos="9062"/>
      </w:tabs>
      <w:spacing w:after="100"/>
    </w:pPr>
  </w:style>
  <w:style w:type="character" w:styleId="Lienhypertexte">
    <w:name w:val="Hyperlink"/>
    <w:basedOn w:val="Policepardfaut"/>
    <w:uiPriority w:val="99"/>
    <w:unhideWhenUsed/>
    <w:rsid w:val="005026BF"/>
    <w:rPr>
      <w:color w:val="0000FF" w:themeColor="hyperlink"/>
      <w:u w:val="single"/>
    </w:rPr>
  </w:style>
  <w:style w:type="paragraph" w:styleId="En-tte">
    <w:name w:val="header"/>
    <w:basedOn w:val="Normal"/>
    <w:link w:val="En-tteCar"/>
    <w:uiPriority w:val="99"/>
    <w:unhideWhenUsed/>
    <w:rsid w:val="00875FE0"/>
    <w:pPr>
      <w:tabs>
        <w:tab w:val="center" w:pos="4536"/>
        <w:tab w:val="right" w:pos="9072"/>
      </w:tabs>
      <w:spacing w:after="0" w:line="240" w:lineRule="auto"/>
    </w:pPr>
  </w:style>
  <w:style w:type="character" w:customStyle="1" w:styleId="En-tteCar">
    <w:name w:val="En-tête Car"/>
    <w:basedOn w:val="Policepardfaut"/>
    <w:link w:val="En-tte"/>
    <w:uiPriority w:val="99"/>
    <w:rsid w:val="00875FE0"/>
  </w:style>
  <w:style w:type="paragraph" w:styleId="Pieddepage">
    <w:name w:val="footer"/>
    <w:basedOn w:val="Normal"/>
    <w:link w:val="PieddepageCar"/>
    <w:uiPriority w:val="99"/>
    <w:unhideWhenUsed/>
    <w:rsid w:val="00875F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5FE0"/>
  </w:style>
  <w:style w:type="character" w:customStyle="1" w:styleId="Titre3Car">
    <w:name w:val="Titre 3 Car"/>
    <w:basedOn w:val="Policepardfaut"/>
    <w:link w:val="Titre3"/>
    <w:uiPriority w:val="9"/>
    <w:rsid w:val="006A12D6"/>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2F3D94"/>
    <w:pPr>
      <w:spacing w:after="100"/>
      <w:ind w:left="440"/>
    </w:pPr>
  </w:style>
  <w:style w:type="paragraph" w:styleId="TM2">
    <w:name w:val="toc 2"/>
    <w:basedOn w:val="Normal"/>
    <w:next w:val="Normal"/>
    <w:autoRedefine/>
    <w:uiPriority w:val="39"/>
    <w:unhideWhenUsed/>
    <w:rsid w:val="002F3D94"/>
    <w:pPr>
      <w:spacing w:after="100"/>
      <w:ind w:left="220"/>
    </w:pPr>
  </w:style>
  <w:style w:type="character" w:customStyle="1" w:styleId="Titre4Car">
    <w:name w:val="Titre 4 Car"/>
    <w:basedOn w:val="Policepardfaut"/>
    <w:link w:val="Titre4"/>
    <w:uiPriority w:val="9"/>
    <w:rsid w:val="00C142DA"/>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E0D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705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6A12D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142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E0D98"/>
    <w:rPr>
      <w:rFonts w:asciiTheme="majorHAnsi" w:eastAsiaTheme="majorEastAsia" w:hAnsiTheme="majorHAnsi" w:cstheme="majorBidi"/>
      <w:b/>
      <w:bCs/>
      <w:color w:val="365F91" w:themeColor="accent1" w:themeShade="BF"/>
      <w:sz w:val="28"/>
      <w:szCs w:val="28"/>
    </w:rPr>
  </w:style>
  <w:style w:type="paragraph" w:styleId="Titre">
    <w:name w:val="Title"/>
    <w:basedOn w:val="Normal"/>
    <w:next w:val="Normal"/>
    <w:link w:val="TitreCar"/>
    <w:uiPriority w:val="10"/>
    <w:qFormat/>
    <w:rsid w:val="00AE0D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AE0D98"/>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AE0D98"/>
    <w:pPr>
      <w:spacing w:after="0" w:line="240" w:lineRule="auto"/>
    </w:pPr>
  </w:style>
  <w:style w:type="character" w:customStyle="1" w:styleId="Titre2Car">
    <w:name w:val="Titre 2 Car"/>
    <w:basedOn w:val="Policepardfaut"/>
    <w:link w:val="Titre2"/>
    <w:uiPriority w:val="9"/>
    <w:rsid w:val="00F4705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E61A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E61AA8"/>
  </w:style>
  <w:style w:type="table" w:styleId="Grilledutableau">
    <w:name w:val="Table Grid"/>
    <w:basedOn w:val="TableauNormal"/>
    <w:uiPriority w:val="59"/>
    <w:rsid w:val="006E7C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6E7C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7C9D"/>
    <w:rPr>
      <w:rFonts w:ascii="Tahoma" w:hAnsi="Tahoma" w:cs="Tahoma"/>
      <w:sz w:val="16"/>
      <w:szCs w:val="16"/>
    </w:rPr>
  </w:style>
  <w:style w:type="paragraph" w:styleId="Paragraphedeliste">
    <w:name w:val="List Paragraph"/>
    <w:basedOn w:val="Normal"/>
    <w:uiPriority w:val="34"/>
    <w:qFormat/>
    <w:rsid w:val="005026BF"/>
    <w:pPr>
      <w:ind w:left="720"/>
      <w:contextualSpacing/>
    </w:pPr>
  </w:style>
  <w:style w:type="paragraph" w:styleId="En-ttedetabledesmatires">
    <w:name w:val="TOC Heading"/>
    <w:basedOn w:val="Titre1"/>
    <w:next w:val="Normal"/>
    <w:uiPriority w:val="39"/>
    <w:unhideWhenUsed/>
    <w:qFormat/>
    <w:rsid w:val="005026BF"/>
    <w:pPr>
      <w:outlineLvl w:val="9"/>
    </w:pPr>
    <w:rPr>
      <w:lang w:eastAsia="fr-FR"/>
    </w:rPr>
  </w:style>
  <w:style w:type="paragraph" w:styleId="TM1">
    <w:name w:val="toc 1"/>
    <w:basedOn w:val="Normal"/>
    <w:next w:val="Normal"/>
    <w:autoRedefine/>
    <w:uiPriority w:val="39"/>
    <w:unhideWhenUsed/>
    <w:rsid w:val="000B5697"/>
    <w:pPr>
      <w:shd w:val="clear" w:color="auto" w:fill="F2F2F2" w:themeFill="background1" w:themeFillShade="F2"/>
      <w:tabs>
        <w:tab w:val="right" w:leader="dot" w:pos="9062"/>
      </w:tabs>
      <w:spacing w:after="100"/>
    </w:pPr>
  </w:style>
  <w:style w:type="character" w:styleId="Lienhypertexte">
    <w:name w:val="Hyperlink"/>
    <w:basedOn w:val="Policepardfaut"/>
    <w:uiPriority w:val="99"/>
    <w:unhideWhenUsed/>
    <w:rsid w:val="005026BF"/>
    <w:rPr>
      <w:color w:val="0000FF" w:themeColor="hyperlink"/>
      <w:u w:val="single"/>
    </w:rPr>
  </w:style>
  <w:style w:type="paragraph" w:styleId="En-tte">
    <w:name w:val="header"/>
    <w:basedOn w:val="Normal"/>
    <w:link w:val="En-tteCar"/>
    <w:uiPriority w:val="99"/>
    <w:unhideWhenUsed/>
    <w:rsid w:val="00875FE0"/>
    <w:pPr>
      <w:tabs>
        <w:tab w:val="center" w:pos="4536"/>
        <w:tab w:val="right" w:pos="9072"/>
      </w:tabs>
      <w:spacing w:after="0" w:line="240" w:lineRule="auto"/>
    </w:pPr>
  </w:style>
  <w:style w:type="character" w:customStyle="1" w:styleId="En-tteCar">
    <w:name w:val="En-tête Car"/>
    <w:basedOn w:val="Policepardfaut"/>
    <w:link w:val="En-tte"/>
    <w:uiPriority w:val="99"/>
    <w:rsid w:val="00875FE0"/>
  </w:style>
  <w:style w:type="paragraph" w:styleId="Pieddepage">
    <w:name w:val="footer"/>
    <w:basedOn w:val="Normal"/>
    <w:link w:val="PieddepageCar"/>
    <w:uiPriority w:val="99"/>
    <w:unhideWhenUsed/>
    <w:rsid w:val="00875F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5FE0"/>
  </w:style>
  <w:style w:type="character" w:customStyle="1" w:styleId="Titre3Car">
    <w:name w:val="Titre 3 Car"/>
    <w:basedOn w:val="Policepardfaut"/>
    <w:link w:val="Titre3"/>
    <w:uiPriority w:val="9"/>
    <w:rsid w:val="006A12D6"/>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2F3D94"/>
    <w:pPr>
      <w:spacing w:after="100"/>
      <w:ind w:left="440"/>
    </w:pPr>
  </w:style>
  <w:style w:type="paragraph" w:styleId="TM2">
    <w:name w:val="toc 2"/>
    <w:basedOn w:val="Normal"/>
    <w:next w:val="Normal"/>
    <w:autoRedefine/>
    <w:uiPriority w:val="39"/>
    <w:unhideWhenUsed/>
    <w:rsid w:val="002F3D94"/>
    <w:pPr>
      <w:spacing w:after="100"/>
      <w:ind w:left="220"/>
    </w:pPr>
  </w:style>
  <w:style w:type="character" w:customStyle="1" w:styleId="Titre4Car">
    <w:name w:val="Titre 4 Car"/>
    <w:basedOn w:val="Policepardfaut"/>
    <w:link w:val="Titre4"/>
    <w:uiPriority w:val="9"/>
    <w:rsid w:val="00C142DA"/>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45352">
      <w:bodyDiv w:val="1"/>
      <w:marLeft w:val="0"/>
      <w:marRight w:val="0"/>
      <w:marTop w:val="0"/>
      <w:marBottom w:val="0"/>
      <w:divBdr>
        <w:top w:val="none" w:sz="0" w:space="0" w:color="auto"/>
        <w:left w:val="none" w:sz="0" w:space="0" w:color="auto"/>
        <w:bottom w:val="none" w:sz="0" w:space="0" w:color="auto"/>
        <w:right w:val="none" w:sz="0" w:space="0" w:color="auto"/>
      </w:divBdr>
    </w:div>
    <w:div w:id="177112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EED36-0675-4C07-B567-495D6C11E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1807</Words>
  <Characters>9943</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InstitutSF</dc:creator>
  <cp:lastModifiedBy>BARRANCO Jean-Christophe</cp:lastModifiedBy>
  <cp:revision>9</cp:revision>
  <cp:lastPrinted>2015-01-07T16:01:00Z</cp:lastPrinted>
  <dcterms:created xsi:type="dcterms:W3CDTF">2015-01-07T15:55:00Z</dcterms:created>
  <dcterms:modified xsi:type="dcterms:W3CDTF">2015-02-06T12:39:00Z</dcterms:modified>
</cp:coreProperties>
</file>